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69E" w:rsidRPr="0010069E" w:rsidRDefault="0010069E">
      <w:pPr>
        <w:pStyle w:val="ConsPlusTitle"/>
        <w:jc w:val="center"/>
        <w:outlineLvl w:val="0"/>
        <w:rPr>
          <w:rFonts w:ascii="Times New Roman" w:hAnsi="Times New Roman" w:cs="Times New Roman"/>
          <w:sz w:val="24"/>
          <w:szCs w:val="24"/>
        </w:rPr>
      </w:pPr>
      <w:r w:rsidRPr="0010069E">
        <w:rPr>
          <w:rFonts w:ascii="Times New Roman" w:hAnsi="Times New Roman" w:cs="Times New Roman"/>
          <w:sz w:val="24"/>
          <w:szCs w:val="24"/>
        </w:rPr>
        <w:t>Раздел X. ОХРАНА ТРУДА</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jc w:val="center"/>
        <w:outlineLvl w:val="1"/>
        <w:rPr>
          <w:rFonts w:ascii="Times New Roman" w:hAnsi="Times New Roman" w:cs="Times New Roman"/>
          <w:sz w:val="24"/>
          <w:szCs w:val="24"/>
        </w:rPr>
      </w:pPr>
      <w:r w:rsidRPr="0010069E">
        <w:rPr>
          <w:rFonts w:ascii="Times New Roman" w:hAnsi="Times New Roman" w:cs="Times New Roman"/>
          <w:sz w:val="24"/>
          <w:szCs w:val="24"/>
        </w:rPr>
        <w:t>Глава 33. ОБЩИЕ ПОЛОЖЕНИЯ</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209. Основные понятия</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4"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Охрана труда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Условия труда - совокупность факторов производственной среды и трудового процесса, оказывающих влияние на работоспособность и здоровье работника.</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Безопасные условия труда - условия труда, при которых воздействие на работающих вредных и (или) опасных производственных факторов исключено либо уровни воздействия таких факторов не превышают установленных нормативов.</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Вредный производственный фактор - фактор производственной среды или трудового процесса, воздействие которого может привести к профессиональному заболеванию работника.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Опасный производственный фактор - фактор производственной среды или трудового процесса, воздействие которого может привести к травме или смерти работника.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Опасность - потенциальный источник нанесения вреда, представляющий угрозу жизни и (или) здоровью работника в процессе трудовой деятельности.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Рабочее место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w:t>
      </w:r>
      <w:hyperlink r:id="rId5" w:history="1">
        <w:r w:rsidRPr="0010069E">
          <w:rPr>
            <w:rFonts w:ascii="Times New Roman" w:hAnsi="Times New Roman" w:cs="Times New Roman"/>
            <w:color w:val="0000FF"/>
            <w:sz w:val="24"/>
            <w:szCs w:val="24"/>
          </w:rPr>
          <w:t>Общие требования</w:t>
        </w:r>
      </w:hyperlink>
      <w:r w:rsidRPr="0010069E">
        <w:rPr>
          <w:rFonts w:ascii="Times New Roman" w:hAnsi="Times New Roman" w:cs="Times New Roman"/>
          <w:sz w:val="24"/>
          <w:szCs w:val="24"/>
        </w:rPr>
        <w:t xml:space="preserve"> к организации безопасного рабочего места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Средство индивидуальной защиты - средство, используемое для предотвращения или уменьшения воздействия на работника вредных и (или) опасных производственных факторов, особых температурных условий, а также для защиты от загрязнения.</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Средства коллективной защиты - технические средства защиты работников, конструктивно и (или) функционально связанные с производственным оборудованием, производственным процессом, производственным зданием (помещением), производственной площадкой, производственной зоной, рабочим местом (рабочими местами) и используемые для предотвращения или уменьшения воздействия на работников вредных и (или) опасных производственных факторов.</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Производственная деятельность - совокупность действий работников с применением сре</w:t>
      </w:r>
      <w:proofErr w:type="gramStart"/>
      <w:r w:rsidRPr="0010069E">
        <w:rPr>
          <w:rFonts w:ascii="Times New Roman" w:hAnsi="Times New Roman" w:cs="Times New Roman"/>
          <w:sz w:val="24"/>
          <w:szCs w:val="24"/>
        </w:rPr>
        <w:t>дств тр</w:t>
      </w:r>
      <w:proofErr w:type="gramEnd"/>
      <w:r w:rsidRPr="0010069E">
        <w:rPr>
          <w:rFonts w:ascii="Times New Roman" w:hAnsi="Times New Roman" w:cs="Times New Roman"/>
          <w:sz w:val="24"/>
          <w:szCs w:val="24"/>
        </w:rPr>
        <w:t>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Требования охраны труда - государственные нормативные требования охраны труда, </w:t>
      </w:r>
      <w:r w:rsidRPr="0010069E">
        <w:rPr>
          <w:rFonts w:ascii="Times New Roman" w:hAnsi="Times New Roman" w:cs="Times New Roman"/>
          <w:sz w:val="24"/>
          <w:szCs w:val="24"/>
        </w:rPr>
        <w:lastRenderedPageBreak/>
        <w:t xml:space="preserve">а также требования охраны труда, установленные локальными нормативными актами работодателя, в том числе </w:t>
      </w:r>
      <w:hyperlink r:id="rId6" w:history="1">
        <w:r w:rsidRPr="0010069E">
          <w:rPr>
            <w:rFonts w:ascii="Times New Roman" w:hAnsi="Times New Roman" w:cs="Times New Roman"/>
            <w:color w:val="0000FF"/>
            <w:sz w:val="24"/>
            <w:szCs w:val="24"/>
          </w:rPr>
          <w:t>правилами</w:t>
        </w:r>
      </w:hyperlink>
      <w:r w:rsidRPr="0010069E">
        <w:rPr>
          <w:rFonts w:ascii="Times New Roman" w:hAnsi="Times New Roman" w:cs="Times New Roman"/>
          <w:sz w:val="24"/>
          <w:szCs w:val="24"/>
        </w:rPr>
        <w:t xml:space="preserve"> (стандартами) организации и инструкциями по охране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Государственная экспертиза условий труда - оценка соответствия объекта экспертизы государственным нормативным требованиям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Профессиональный риск - вероятность причинения вреда жизни и (или) здоровью работника в результате воздействия на него вредного и (или) опасного производственного фактора при исполнении им своей трудовой функции с учетом возможной тяжести повреждения здоровья.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Управление профессиональными рисками - комплекс взаимосвязанных мероприятий и процедур, являющихся элементами системы управления охраной труда и включающих в себя выявление опасностей, оценку профессиональных рисков и применение мер по снижению уровней профессиональных рисков или недопущению повышения их уровней, мониторинг и пересмотр выявленных профессиональных рисков.</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209.1. Основные принципы обеспечения безопасности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w:t>
      </w:r>
      <w:proofErr w:type="gramStart"/>
      <w:r w:rsidRPr="0010069E">
        <w:rPr>
          <w:rFonts w:ascii="Times New Roman" w:hAnsi="Times New Roman" w:cs="Times New Roman"/>
          <w:sz w:val="24"/>
          <w:szCs w:val="24"/>
        </w:rPr>
        <w:t>введена</w:t>
      </w:r>
      <w:proofErr w:type="gramEnd"/>
      <w:r w:rsidRPr="0010069E">
        <w:rPr>
          <w:rFonts w:ascii="Times New Roman" w:hAnsi="Times New Roman" w:cs="Times New Roman"/>
          <w:sz w:val="24"/>
          <w:szCs w:val="24"/>
        </w:rPr>
        <w:t xml:space="preserve"> Федеральным </w:t>
      </w:r>
      <w:hyperlink r:id="rId7"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Основными принципами обеспечения безопасности труда являются: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предупреждение и профилактика опасностей;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минимизация повреждения здоровья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Принцип предупреждения и профилактики опасностей означает, что работодатель систематически должен реализовывать </w:t>
      </w:r>
      <w:hyperlink r:id="rId8" w:history="1">
        <w:r w:rsidRPr="0010069E">
          <w:rPr>
            <w:rFonts w:ascii="Times New Roman" w:hAnsi="Times New Roman" w:cs="Times New Roman"/>
            <w:color w:val="0000FF"/>
            <w:sz w:val="24"/>
            <w:szCs w:val="24"/>
          </w:rPr>
          <w:t>мероприятия</w:t>
        </w:r>
      </w:hyperlink>
      <w:r w:rsidRPr="0010069E">
        <w:rPr>
          <w:rFonts w:ascii="Times New Roman" w:hAnsi="Times New Roman" w:cs="Times New Roman"/>
          <w:sz w:val="24"/>
          <w:szCs w:val="24"/>
        </w:rPr>
        <w:t xml:space="preserve"> по улучшению условий труда, включая ликвидацию или снижение уровней профессиональных рисков или недопущение повышения их уровней, с соблюдением приоритетности реализации таких мероприятий.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Принцип минимизации повреждения здоровья работников означает, что работодателем должны быть предусмотрены меры, обеспечивающие постоянную готовность к локализации (минимизации) и ликвидации последствий реализации профессиональных рисков.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Приоритетность реализации мероприятий по улучшению условий и охраны труда, ликвидации или снижению уровней профессиональных рисков либо недопущению повышения их уровней устанавливается в примерном перечне, указанном в </w:t>
      </w:r>
      <w:hyperlink w:anchor="P367" w:history="1">
        <w:r w:rsidRPr="0010069E">
          <w:rPr>
            <w:rFonts w:ascii="Times New Roman" w:hAnsi="Times New Roman" w:cs="Times New Roman"/>
            <w:color w:val="0000FF"/>
            <w:sz w:val="24"/>
            <w:szCs w:val="24"/>
          </w:rPr>
          <w:t>части третьей статьи 225</w:t>
        </w:r>
      </w:hyperlink>
      <w:r w:rsidRPr="0010069E">
        <w:rPr>
          <w:rFonts w:ascii="Times New Roman" w:hAnsi="Times New Roman" w:cs="Times New Roman"/>
          <w:sz w:val="24"/>
          <w:szCs w:val="24"/>
        </w:rPr>
        <w:t xml:space="preserve"> настоящего Кодекса.</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210. Основные направления государственной политики в области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9"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Основными направлениями государственной политики в области охраны труда являются: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обеспечение приоритета сохранения жизни и здоровья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принятие и реализация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в области охраны труда, в том числе содержащих государственные </w:t>
      </w:r>
      <w:r w:rsidRPr="0010069E">
        <w:rPr>
          <w:rFonts w:ascii="Times New Roman" w:hAnsi="Times New Roman" w:cs="Times New Roman"/>
          <w:sz w:val="24"/>
          <w:szCs w:val="24"/>
        </w:rPr>
        <w:lastRenderedPageBreak/>
        <w:t xml:space="preserve">нормативные </w:t>
      </w:r>
      <w:hyperlink w:anchor="P110" w:history="1">
        <w:r w:rsidRPr="0010069E">
          <w:rPr>
            <w:rFonts w:ascii="Times New Roman" w:hAnsi="Times New Roman" w:cs="Times New Roman"/>
            <w:color w:val="0000FF"/>
            <w:sz w:val="24"/>
            <w:szCs w:val="24"/>
          </w:rPr>
          <w:t>требования</w:t>
        </w:r>
      </w:hyperlink>
      <w:r w:rsidRPr="0010069E">
        <w:rPr>
          <w:rFonts w:ascii="Times New Roman" w:hAnsi="Times New Roman" w:cs="Times New Roman"/>
          <w:sz w:val="24"/>
          <w:szCs w:val="24"/>
        </w:rPr>
        <w:t xml:space="preserve">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государственное управление охраной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государственная экспертиза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предупреждение производственного травматизма и профессиональных заболеваний;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формирование основ для оценки и управления профессиональными рисками;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участие государства в финансировании мероприятий по охране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разработка мероприятий по улучшению условий 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координация деятельности в области охраны труда, охраны окружающей среды и других видов экономической и социальной деятельности;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проведение эффективной налоговой политики, стимулирующей создание безопасных условий труда, разработку и внедрение безопасных техники и технологий, производство средств индивидуальной и коллективной защиты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создание условий для формирования здорового образа жизни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установление и совершенствование </w:t>
      </w:r>
      <w:proofErr w:type="gramStart"/>
      <w:r w:rsidRPr="0010069E">
        <w:rPr>
          <w:rFonts w:ascii="Times New Roman" w:hAnsi="Times New Roman" w:cs="Times New Roman"/>
          <w:sz w:val="24"/>
          <w:szCs w:val="24"/>
        </w:rPr>
        <w:t>порядка проведения специальной оценки условий труда</w:t>
      </w:r>
      <w:proofErr w:type="gramEnd"/>
      <w:r w:rsidRPr="0010069E">
        <w:rPr>
          <w:rFonts w:ascii="Times New Roman" w:hAnsi="Times New Roman" w:cs="Times New Roman"/>
          <w:sz w:val="24"/>
          <w:szCs w:val="24"/>
        </w:rPr>
        <w:t xml:space="preserve"> и экспертизы качества проведения специальной оценки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установление гарантий и компенсаций за работу с вредными и (или) опасными условиями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международное сотрудничество в области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распространение передового отечественного и зарубежного опыта работы по улучшению условий 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организация мониторинга состояния условий и охраны труда и государственной статистической отчетности об условиях труда, а также о производственном травматизме, профессиональной заболеваемости и об их материальных последствиях;</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обеспечение социальной защиты работников посредством обязательного социального страхования от несчастных случаев на производстве и профессиональных заболеваний и экономической заинтересованности работодателей в снижении профессиональных рисков;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федеральный государственный </w:t>
      </w:r>
      <w:hyperlink r:id="rId10" w:history="1">
        <w:r w:rsidRPr="0010069E">
          <w:rPr>
            <w:rFonts w:ascii="Times New Roman" w:hAnsi="Times New Roman" w:cs="Times New Roman"/>
            <w:color w:val="0000FF"/>
            <w:sz w:val="24"/>
            <w:szCs w:val="24"/>
          </w:rPr>
          <w:t>контроль</w:t>
        </w:r>
      </w:hyperlink>
      <w:r w:rsidRPr="0010069E">
        <w:rPr>
          <w:rFonts w:ascii="Times New Roman" w:hAnsi="Times New Roman" w:cs="Times New Roman"/>
          <w:sz w:val="24"/>
          <w:szCs w:val="24"/>
        </w:rPr>
        <w:t xml:space="preserve"> (надзор) за соблюдением трудового законодательства и иных нормативных правовых актов, содержащих нормы трудового права, включающий в себя проведение </w:t>
      </w:r>
      <w:proofErr w:type="gramStart"/>
      <w:r w:rsidRPr="0010069E">
        <w:rPr>
          <w:rFonts w:ascii="Times New Roman" w:hAnsi="Times New Roman" w:cs="Times New Roman"/>
          <w:sz w:val="24"/>
          <w:szCs w:val="24"/>
        </w:rPr>
        <w:t>проверок соблюдения государственных нормативных требований охраны труда</w:t>
      </w:r>
      <w:proofErr w:type="gramEnd"/>
      <w:r w:rsidRPr="0010069E">
        <w:rPr>
          <w:rFonts w:ascii="Times New Roman" w:hAnsi="Times New Roman" w:cs="Times New Roman"/>
          <w:sz w:val="24"/>
          <w:szCs w:val="24"/>
        </w:rPr>
        <w:t>;</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содействие общественному </w:t>
      </w:r>
      <w:proofErr w:type="gramStart"/>
      <w:r w:rsidRPr="0010069E">
        <w:rPr>
          <w:rFonts w:ascii="Times New Roman" w:hAnsi="Times New Roman" w:cs="Times New Roman"/>
          <w:sz w:val="24"/>
          <w:szCs w:val="24"/>
        </w:rPr>
        <w:t>контролю за</w:t>
      </w:r>
      <w:proofErr w:type="gramEnd"/>
      <w:r w:rsidRPr="0010069E">
        <w:rPr>
          <w:rFonts w:ascii="Times New Roman" w:hAnsi="Times New Roman" w:cs="Times New Roman"/>
          <w:sz w:val="24"/>
          <w:szCs w:val="24"/>
        </w:rPr>
        <w:t xml:space="preserve"> соблюдением прав и законных интересов работников в области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lastRenderedPageBreak/>
        <w:t>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работодателей, объединений работодателей, профессиональных союзов, их объединений, иных уполномоченных работниками представительных органов по вопросам охраны труда.</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jc w:val="center"/>
        <w:outlineLvl w:val="1"/>
        <w:rPr>
          <w:rFonts w:ascii="Times New Roman" w:hAnsi="Times New Roman" w:cs="Times New Roman"/>
          <w:sz w:val="24"/>
          <w:szCs w:val="24"/>
        </w:rPr>
      </w:pPr>
      <w:r w:rsidRPr="0010069E">
        <w:rPr>
          <w:rFonts w:ascii="Times New Roman" w:hAnsi="Times New Roman" w:cs="Times New Roman"/>
          <w:sz w:val="24"/>
          <w:szCs w:val="24"/>
        </w:rPr>
        <w:t>Глава 34. ГОСУДАРСТВЕННОЕ УПРАВЛЕНИЕ ОХРАНОЙ ТРУДА</w:t>
      </w:r>
    </w:p>
    <w:p w:rsidR="0010069E" w:rsidRPr="0010069E" w:rsidRDefault="0010069E">
      <w:pPr>
        <w:pStyle w:val="ConsPlusTitle"/>
        <w:jc w:val="center"/>
        <w:rPr>
          <w:rFonts w:ascii="Times New Roman" w:hAnsi="Times New Roman" w:cs="Times New Roman"/>
          <w:sz w:val="24"/>
          <w:szCs w:val="24"/>
        </w:rPr>
      </w:pPr>
      <w:r w:rsidRPr="0010069E">
        <w:rPr>
          <w:rFonts w:ascii="Times New Roman" w:hAnsi="Times New Roman" w:cs="Times New Roman"/>
          <w:sz w:val="24"/>
          <w:szCs w:val="24"/>
        </w:rPr>
        <w:t>И ТРЕБОВАНИЯ ОХРАНЫ ТРУДА</w:t>
      </w:r>
    </w:p>
    <w:p w:rsidR="0010069E" w:rsidRPr="0010069E" w:rsidRDefault="0010069E">
      <w:pPr>
        <w:pStyle w:val="ConsPlusNormal"/>
        <w:jc w:val="center"/>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1"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211. Государственное управление охраной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2"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Государственное управление охраной труда осуществляется Правительством Российской Федерации непосредственно или по его поручению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а также другими федеральными органами исполнительной власти в пределах их полномочий.</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Федеральные органы исполнительной власти, которым предоставлено право осуществлять отдельные функции по нормативно-правовому регулированию, специальные разрешительные, надзорные и контрольные функции в области охраны труда, обязаны согласовывать принимаемые ими решения в области охраны труда, а также координировать свою деятельность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Государственное управление охраной труда на территориях субъектов Российской Федерации осуществляется федеральными органами исполнительной власти и органами исполнительной власти субъектов Российской Федерации в области охраны труда в пределах их полномочий.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Отдельные полномочия органов государственной власти субъектов Российской Федерации в области охраны труда по государственному управлению охраной труда на территории субъекта Российской Федерации могут быть переданы органам местного самоуправления в порядке и на условиях, которые определяются федеральными законами и законами субъектов Российской Федерации.</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211.1. Полномочия Правительства Российской Федерации в области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w:t>
      </w:r>
      <w:proofErr w:type="gramStart"/>
      <w:r w:rsidRPr="0010069E">
        <w:rPr>
          <w:rFonts w:ascii="Times New Roman" w:hAnsi="Times New Roman" w:cs="Times New Roman"/>
          <w:sz w:val="24"/>
          <w:szCs w:val="24"/>
        </w:rPr>
        <w:t>введена</w:t>
      </w:r>
      <w:proofErr w:type="gramEnd"/>
      <w:r w:rsidRPr="0010069E">
        <w:rPr>
          <w:rFonts w:ascii="Times New Roman" w:hAnsi="Times New Roman" w:cs="Times New Roman"/>
          <w:sz w:val="24"/>
          <w:szCs w:val="24"/>
        </w:rPr>
        <w:t xml:space="preserve"> Федеральным </w:t>
      </w:r>
      <w:hyperlink r:id="rId13"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В целях государственного управления охраной труда, а также реализации и защиты прав граждан в области охраны труда Правительство Российской Федерации: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устанавливает </w:t>
      </w:r>
      <w:hyperlink r:id="rId14" w:history="1">
        <w:r w:rsidRPr="0010069E">
          <w:rPr>
            <w:rFonts w:ascii="Times New Roman" w:hAnsi="Times New Roman" w:cs="Times New Roman"/>
            <w:color w:val="0000FF"/>
            <w:sz w:val="24"/>
            <w:szCs w:val="24"/>
          </w:rPr>
          <w:t>порядок</w:t>
        </w:r>
      </w:hyperlink>
      <w:r w:rsidRPr="0010069E">
        <w:rPr>
          <w:rFonts w:ascii="Times New Roman" w:hAnsi="Times New Roman" w:cs="Times New Roman"/>
          <w:sz w:val="24"/>
          <w:szCs w:val="24"/>
        </w:rPr>
        <w:t xml:space="preserve"> разработки, утверждения и изменения нормативных правовых актов федеральных органов исполнительной власти, содержащих государственные нормативные требования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устанавливает </w:t>
      </w:r>
      <w:hyperlink r:id="rId15" w:history="1">
        <w:r w:rsidRPr="0010069E">
          <w:rPr>
            <w:rFonts w:ascii="Times New Roman" w:hAnsi="Times New Roman" w:cs="Times New Roman"/>
            <w:color w:val="0000FF"/>
            <w:sz w:val="24"/>
            <w:szCs w:val="24"/>
          </w:rPr>
          <w:t>порядок</w:t>
        </w:r>
      </w:hyperlink>
      <w:r w:rsidRPr="0010069E">
        <w:rPr>
          <w:rFonts w:ascii="Times New Roman" w:hAnsi="Times New Roman" w:cs="Times New Roman"/>
          <w:sz w:val="24"/>
          <w:szCs w:val="24"/>
        </w:rPr>
        <w:t xml:space="preserve"> </w:t>
      </w:r>
      <w:proofErr w:type="gramStart"/>
      <w:r w:rsidRPr="0010069E">
        <w:rPr>
          <w:rFonts w:ascii="Times New Roman" w:hAnsi="Times New Roman" w:cs="Times New Roman"/>
          <w:sz w:val="24"/>
          <w:szCs w:val="24"/>
        </w:rPr>
        <w:t>обучения по охране</w:t>
      </w:r>
      <w:proofErr w:type="gramEnd"/>
      <w:r w:rsidRPr="0010069E">
        <w:rPr>
          <w:rFonts w:ascii="Times New Roman" w:hAnsi="Times New Roman" w:cs="Times New Roman"/>
          <w:sz w:val="24"/>
          <w:szCs w:val="24"/>
        </w:rPr>
        <w:t xml:space="preserve"> труда и проверки знания требований охраны труда, а также требования к организациям, оказывающим услуги по проведению </w:t>
      </w:r>
      <w:r w:rsidRPr="0010069E">
        <w:rPr>
          <w:rFonts w:ascii="Times New Roman" w:hAnsi="Times New Roman" w:cs="Times New Roman"/>
          <w:sz w:val="24"/>
          <w:szCs w:val="24"/>
        </w:rPr>
        <w:lastRenderedPageBreak/>
        <w:t>обучения по охране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устанавливает порядок расследования и учета случаев профессиональных заболеваний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организует взаимодействие федеральных органов исполнительной власти, органов исполнительной власти субъектов Российской Федерации, объединений работодателей, профессиональных союзов и их объединений, а также иных общественных объединений в сфере охраны труда по вопросам реализации государственной политики в области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осуществляет иные полномочия в области охраны труда, предусмотренные настоящим </w:t>
      </w:r>
      <w:hyperlink r:id="rId16"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иными федеральными законами, нормативными правовыми актами Президента Российской Федерации.</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211.2. Полномочия федеральных органов исполнительной власти в области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w:t>
      </w:r>
      <w:proofErr w:type="gramStart"/>
      <w:r w:rsidRPr="0010069E">
        <w:rPr>
          <w:rFonts w:ascii="Times New Roman" w:hAnsi="Times New Roman" w:cs="Times New Roman"/>
          <w:sz w:val="24"/>
          <w:szCs w:val="24"/>
        </w:rPr>
        <w:t>введена</w:t>
      </w:r>
      <w:proofErr w:type="gramEnd"/>
      <w:r w:rsidRPr="0010069E">
        <w:rPr>
          <w:rFonts w:ascii="Times New Roman" w:hAnsi="Times New Roman" w:cs="Times New Roman"/>
          <w:sz w:val="24"/>
          <w:szCs w:val="24"/>
        </w:rPr>
        <w:t xml:space="preserve"> Федеральным </w:t>
      </w:r>
      <w:hyperlink r:id="rId17"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В целях государственного управления охраной труда уполномоченные федеральные органы исполнительной власти: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разрабатывают нормативные правовые акты, определяющие основы государственного управления охраной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разрабатывают </w:t>
      </w:r>
      <w:hyperlink r:id="rId18" w:history="1">
        <w:r w:rsidRPr="0010069E">
          <w:rPr>
            <w:rFonts w:ascii="Times New Roman" w:hAnsi="Times New Roman" w:cs="Times New Roman"/>
            <w:color w:val="0000FF"/>
            <w:sz w:val="24"/>
            <w:szCs w:val="24"/>
          </w:rPr>
          <w:t>мероприятия</w:t>
        </w:r>
      </w:hyperlink>
      <w:r w:rsidRPr="0010069E">
        <w:rPr>
          <w:rFonts w:ascii="Times New Roman" w:hAnsi="Times New Roman" w:cs="Times New Roman"/>
          <w:sz w:val="24"/>
          <w:szCs w:val="24"/>
        </w:rPr>
        <w:t xml:space="preserve"> по улучшению условий и охраны труда, в том числе для их включения в государственные программы Российской Федерации, и обеспечивают </w:t>
      </w:r>
      <w:proofErr w:type="gramStart"/>
      <w:r w:rsidRPr="0010069E">
        <w:rPr>
          <w:rFonts w:ascii="Times New Roman" w:hAnsi="Times New Roman" w:cs="Times New Roman"/>
          <w:sz w:val="24"/>
          <w:szCs w:val="24"/>
        </w:rPr>
        <w:t>контроль за</w:t>
      </w:r>
      <w:proofErr w:type="gramEnd"/>
      <w:r w:rsidRPr="0010069E">
        <w:rPr>
          <w:rFonts w:ascii="Times New Roman" w:hAnsi="Times New Roman" w:cs="Times New Roman"/>
          <w:sz w:val="24"/>
          <w:szCs w:val="24"/>
        </w:rPr>
        <w:t xml:space="preserve"> выполнением указанных мероприятий;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разрабатывают меры стимулирования деятельности работодателей по улучшению условий и охраны труда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устанавливают основные </w:t>
      </w:r>
      <w:hyperlink r:id="rId19" w:history="1">
        <w:r w:rsidRPr="0010069E">
          <w:rPr>
            <w:rFonts w:ascii="Times New Roman" w:hAnsi="Times New Roman" w:cs="Times New Roman"/>
            <w:color w:val="0000FF"/>
            <w:sz w:val="24"/>
            <w:szCs w:val="24"/>
          </w:rPr>
          <w:t>требования</w:t>
        </w:r>
      </w:hyperlink>
      <w:r w:rsidRPr="0010069E">
        <w:rPr>
          <w:rFonts w:ascii="Times New Roman" w:hAnsi="Times New Roman" w:cs="Times New Roman"/>
          <w:sz w:val="24"/>
          <w:szCs w:val="24"/>
        </w:rPr>
        <w:t xml:space="preserve"> к порядку разработки и содержанию правил и инструкций по охране труда, разрабатываемых работодателями;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устанавливают порядок обеспечения работников за счет средств работодателей средствами индивидуальной и коллективной защиты, а также санитарно-бытовыми помещениями и устройствами;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определяют примерный перечень, формы информационных материалов и рекомендации по их размещению работодателями в целях информирования работников об их трудовых правах, включая право на безопасные условия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устанавливают </w:t>
      </w:r>
      <w:hyperlink r:id="rId20" w:history="1">
        <w:r w:rsidRPr="0010069E">
          <w:rPr>
            <w:rFonts w:ascii="Times New Roman" w:hAnsi="Times New Roman" w:cs="Times New Roman"/>
            <w:color w:val="0000FF"/>
            <w:sz w:val="24"/>
            <w:szCs w:val="24"/>
          </w:rPr>
          <w:t>порядок</w:t>
        </w:r>
      </w:hyperlink>
      <w:r w:rsidRPr="0010069E">
        <w:rPr>
          <w:rFonts w:ascii="Times New Roman" w:hAnsi="Times New Roman" w:cs="Times New Roman"/>
          <w:sz w:val="24"/>
          <w:szCs w:val="24"/>
        </w:rPr>
        <w:t xml:space="preserve"> проведения специальной оценки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устанавливают </w:t>
      </w:r>
      <w:hyperlink r:id="rId21" w:history="1">
        <w:r w:rsidRPr="0010069E">
          <w:rPr>
            <w:rFonts w:ascii="Times New Roman" w:hAnsi="Times New Roman" w:cs="Times New Roman"/>
            <w:color w:val="0000FF"/>
            <w:sz w:val="24"/>
            <w:szCs w:val="24"/>
          </w:rPr>
          <w:t>порядок</w:t>
        </w:r>
      </w:hyperlink>
      <w:r w:rsidRPr="0010069E">
        <w:rPr>
          <w:rFonts w:ascii="Times New Roman" w:hAnsi="Times New Roman" w:cs="Times New Roman"/>
          <w:sz w:val="24"/>
          <w:szCs w:val="24"/>
        </w:rPr>
        <w:t xml:space="preserve"> осуществления государственной экспертизы условий труда и в случаях, предусмотренных настоящим Кодексом, проводят указанную экспертизу;</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устанавливают </w:t>
      </w:r>
      <w:hyperlink r:id="rId22" w:history="1">
        <w:r w:rsidRPr="0010069E">
          <w:rPr>
            <w:rFonts w:ascii="Times New Roman" w:hAnsi="Times New Roman" w:cs="Times New Roman"/>
            <w:color w:val="0000FF"/>
            <w:sz w:val="24"/>
            <w:szCs w:val="24"/>
          </w:rPr>
          <w:t>особенности</w:t>
        </w:r>
      </w:hyperlink>
      <w:r w:rsidRPr="0010069E">
        <w:rPr>
          <w:rFonts w:ascii="Times New Roman" w:hAnsi="Times New Roman" w:cs="Times New Roman"/>
          <w:sz w:val="24"/>
          <w:szCs w:val="24"/>
        </w:rPr>
        <w:t xml:space="preserve"> расследования несчастных случаев на производстве в отдельных отраслях и организациях, формы соответствующих документов, классификаторы, необходимые для расследования несчастных случаев на производстве, и в случаях, предусмотренных настоящим Кодексом, проводят расследования несчастных случаев на производстве или участвуют в их проведении;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организуют и координируют научно-исследовательские работы в области охраны </w:t>
      </w:r>
      <w:r w:rsidRPr="0010069E">
        <w:rPr>
          <w:rFonts w:ascii="Times New Roman" w:hAnsi="Times New Roman" w:cs="Times New Roman"/>
          <w:sz w:val="24"/>
          <w:szCs w:val="24"/>
        </w:rPr>
        <w:lastRenderedPageBreak/>
        <w:t>труда и обеспечивают распространение передового отечественного и зарубежного опыта работы по улучшению условий 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организуют международное сотрудничество в области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организуют и проводят мониторинг состояния условий и охраны труда в Российской Федерации;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обеспечивают функционирование информационной </w:t>
      </w:r>
      <w:hyperlink r:id="rId23" w:history="1">
        <w:r w:rsidRPr="0010069E">
          <w:rPr>
            <w:rFonts w:ascii="Times New Roman" w:hAnsi="Times New Roman" w:cs="Times New Roman"/>
            <w:color w:val="0000FF"/>
            <w:sz w:val="24"/>
            <w:szCs w:val="24"/>
          </w:rPr>
          <w:t>системы</w:t>
        </w:r>
      </w:hyperlink>
      <w:r w:rsidRPr="0010069E">
        <w:rPr>
          <w:rFonts w:ascii="Times New Roman" w:hAnsi="Times New Roman" w:cs="Times New Roman"/>
          <w:sz w:val="24"/>
          <w:szCs w:val="24"/>
        </w:rPr>
        <w:t xml:space="preserve">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осуществляют иные полномочия в области охраны труда в соответствии с настоящим Кодексом, федеральными законами и иными нормативными правовыми актами Российской Федерации.</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211.3. Полномочия органов исполнительной власти субъектов Российской Федерации в области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w:t>
      </w:r>
      <w:proofErr w:type="gramStart"/>
      <w:r w:rsidRPr="0010069E">
        <w:rPr>
          <w:rFonts w:ascii="Times New Roman" w:hAnsi="Times New Roman" w:cs="Times New Roman"/>
          <w:sz w:val="24"/>
          <w:szCs w:val="24"/>
        </w:rPr>
        <w:t>введена</w:t>
      </w:r>
      <w:proofErr w:type="gramEnd"/>
      <w:r w:rsidRPr="0010069E">
        <w:rPr>
          <w:rFonts w:ascii="Times New Roman" w:hAnsi="Times New Roman" w:cs="Times New Roman"/>
          <w:sz w:val="24"/>
          <w:szCs w:val="24"/>
        </w:rPr>
        <w:t xml:space="preserve"> Федеральным </w:t>
      </w:r>
      <w:hyperlink r:id="rId24"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В целях государственного управления охраной труда орган исполнительной власти субъекта Российской Федерации в области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обеспечивает реализацию на территории субъекта Российской Федерации государственной политики в области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разрабатывает государственные программы субъекта Российской Федерации по улучшению условий и охраны труда или мероприятия по улучшению условий и охраны труда для их включения в государственные программы субъекта Российской Федерации, обеспечивает </w:t>
      </w:r>
      <w:proofErr w:type="gramStart"/>
      <w:r w:rsidRPr="0010069E">
        <w:rPr>
          <w:rFonts w:ascii="Times New Roman" w:hAnsi="Times New Roman" w:cs="Times New Roman"/>
          <w:sz w:val="24"/>
          <w:szCs w:val="24"/>
        </w:rPr>
        <w:t>контроль за</w:t>
      </w:r>
      <w:proofErr w:type="gramEnd"/>
      <w:r w:rsidRPr="0010069E">
        <w:rPr>
          <w:rFonts w:ascii="Times New Roman" w:hAnsi="Times New Roman" w:cs="Times New Roman"/>
          <w:sz w:val="24"/>
          <w:szCs w:val="24"/>
        </w:rPr>
        <w:t xml:space="preserve"> выполнением указанных программ, мероприятий и достижением показателей их эффективности и результативности;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координирует проведение на территории субъекта Российской Федерации в установленном порядке </w:t>
      </w:r>
      <w:proofErr w:type="gramStart"/>
      <w:r w:rsidRPr="0010069E">
        <w:rPr>
          <w:rFonts w:ascii="Times New Roman" w:hAnsi="Times New Roman" w:cs="Times New Roman"/>
          <w:sz w:val="24"/>
          <w:szCs w:val="24"/>
        </w:rPr>
        <w:t>обучения по охране</w:t>
      </w:r>
      <w:proofErr w:type="gramEnd"/>
      <w:r w:rsidRPr="0010069E">
        <w:rPr>
          <w:rFonts w:ascii="Times New Roman" w:hAnsi="Times New Roman" w:cs="Times New Roman"/>
          <w:sz w:val="24"/>
          <w:szCs w:val="24"/>
        </w:rPr>
        <w:t xml:space="preserve">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осуществляет на территории субъекта Российской Федерации в установленном порядке государственную экспертизу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организует и проводит мониторинг состояния условий и охраны труда у работодателей, осуществляющих деятельность на территории субъекта Российской Федерации;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исполняет иные полномочия в области охраны труда, не отнесенные к полномочиям федеральных органов государственной власти, в соответствии с настоящим Кодексом, федеральными законами, законами и иными нормативными правовыми актами субъекта Российской Федерации.</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0" w:name="P110"/>
      <w:bookmarkEnd w:id="0"/>
      <w:r w:rsidRPr="0010069E">
        <w:rPr>
          <w:rFonts w:ascii="Times New Roman" w:hAnsi="Times New Roman" w:cs="Times New Roman"/>
          <w:sz w:val="24"/>
          <w:szCs w:val="24"/>
        </w:rPr>
        <w:t>Статья 212. Государственные нормативные требования охраны труда и национальные стандарты безопасности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25"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Государственными нормативными требованиями охраны труда устанавливаются правила, процедуры, критерии и нормативы, направленные на сохранение жизни и здоровья работников в процессе трудовой деятельности.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Государственные нормативные требования охраны труда содержатся в федеральных законах, законах субъектов Российской Федерации, постановлениях Правительства </w:t>
      </w:r>
      <w:r w:rsidRPr="0010069E">
        <w:rPr>
          <w:rFonts w:ascii="Times New Roman" w:hAnsi="Times New Roman" w:cs="Times New Roman"/>
          <w:sz w:val="24"/>
          <w:szCs w:val="24"/>
        </w:rPr>
        <w:lastRenderedPageBreak/>
        <w:t>Российской Федерации, нормативных правовых актах, утверждаемых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нормативных правовых актах органов исполнительной власти субъектов Российской Федерации.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Государственные нормативные требования охраны труда обязательны для исполнения юридическими и физическими лицами при осуществлении ими любых видов деятельности, в том числе при проектировании, строительстве (реконструкции) и эксплуатации объектов, конструировании машин, механизмов и другого производственного оборудования, разработке технологических процессов, организации производства и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К нормативным правовым актам,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содержащим государственные нормативные требования охраны труда, относятся:</w:t>
      </w:r>
    </w:p>
    <w:p w:rsidR="0010069E" w:rsidRPr="0010069E" w:rsidRDefault="0010069E">
      <w:pPr>
        <w:pStyle w:val="ConsPlusNormal"/>
        <w:spacing w:before="220"/>
        <w:ind w:firstLine="540"/>
        <w:jc w:val="both"/>
        <w:rPr>
          <w:rFonts w:ascii="Times New Roman" w:hAnsi="Times New Roman" w:cs="Times New Roman"/>
          <w:sz w:val="24"/>
          <w:szCs w:val="24"/>
        </w:rPr>
      </w:pPr>
      <w:hyperlink r:id="rId26" w:history="1">
        <w:r w:rsidRPr="0010069E">
          <w:rPr>
            <w:rFonts w:ascii="Times New Roman" w:hAnsi="Times New Roman" w:cs="Times New Roman"/>
            <w:color w:val="0000FF"/>
            <w:sz w:val="24"/>
            <w:szCs w:val="24"/>
          </w:rPr>
          <w:t>правила</w:t>
        </w:r>
      </w:hyperlink>
      <w:r w:rsidRPr="0010069E">
        <w:rPr>
          <w:rFonts w:ascii="Times New Roman" w:hAnsi="Times New Roman" w:cs="Times New Roman"/>
          <w:sz w:val="24"/>
          <w:szCs w:val="24"/>
        </w:rPr>
        <w:t xml:space="preserve"> по охране труда, а также иные нормативные правовые акты, содержащие государственные нормативные требования охраны труда, предусмотренные настоящим Кодексом;</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единые типовые нормы бесплатной выдачи работникам средств индивидуальной защиты.</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Государственные нормативные требования охраны труда утверждаются с учетом мнения Российской трехсторонней комиссии по регулированию социально-трудовых отношений.</w:t>
      </w:r>
    </w:p>
    <w:p w:rsidR="0010069E" w:rsidRPr="0010069E" w:rsidRDefault="0010069E">
      <w:pPr>
        <w:pStyle w:val="ConsPlusNormal"/>
        <w:spacing w:before="220"/>
        <w:ind w:firstLine="540"/>
        <w:jc w:val="both"/>
        <w:rPr>
          <w:rFonts w:ascii="Times New Roman" w:hAnsi="Times New Roman" w:cs="Times New Roman"/>
          <w:sz w:val="24"/>
          <w:szCs w:val="24"/>
        </w:rPr>
      </w:pPr>
      <w:hyperlink r:id="rId27" w:history="1">
        <w:r w:rsidRPr="0010069E">
          <w:rPr>
            <w:rFonts w:ascii="Times New Roman" w:hAnsi="Times New Roman" w:cs="Times New Roman"/>
            <w:color w:val="0000FF"/>
            <w:sz w:val="24"/>
            <w:szCs w:val="24"/>
          </w:rPr>
          <w:t>Порядок</w:t>
        </w:r>
      </w:hyperlink>
      <w:r w:rsidRPr="0010069E">
        <w:rPr>
          <w:rFonts w:ascii="Times New Roman" w:hAnsi="Times New Roman" w:cs="Times New Roman"/>
          <w:sz w:val="24"/>
          <w:szCs w:val="24"/>
        </w:rPr>
        <w:t xml:space="preserve"> разработки, утверждения и изменения государственных нормативных требований охраны труда устанавливается Правительством Российской Федерации с учетом мнения Российской трехсторонней комиссии по регулированию социально-трудовых отношений.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целях содействия соблюдению правил по охране труда разрабатываются и утверждаются уполномоченным федеральным органом исполнительной власти национальные стандарты безопасности труда. Порядок разработки, утверждения и применения национальных стандартов безопасности труда определяется законодательством Российской Федерации о стандартизации.</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1" w:name="P123"/>
      <w:bookmarkEnd w:id="1"/>
      <w:r w:rsidRPr="0010069E">
        <w:rPr>
          <w:rFonts w:ascii="Times New Roman" w:hAnsi="Times New Roman" w:cs="Times New Roman"/>
          <w:sz w:val="24"/>
          <w:szCs w:val="24"/>
        </w:rPr>
        <w:t>Статья 213. Государственная экспертиза условий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28"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Государственная экспертиза условий труда осуществляется федеральным органом исполнительной власти, уполномоченным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органами исполнительной власти субъектов Российской Федерации в области охраны труда в </w:t>
      </w:r>
      <w:hyperlink r:id="rId29" w:history="1">
        <w:r w:rsidRPr="0010069E">
          <w:rPr>
            <w:rFonts w:ascii="Times New Roman" w:hAnsi="Times New Roman" w:cs="Times New Roman"/>
            <w:color w:val="0000FF"/>
            <w:sz w:val="24"/>
            <w:szCs w:val="24"/>
          </w:rPr>
          <w:t>порядке</w:t>
        </w:r>
      </w:hyperlink>
      <w:r w:rsidRPr="0010069E">
        <w:rPr>
          <w:rFonts w:ascii="Times New Roman" w:hAnsi="Times New Roman" w:cs="Times New Roman"/>
          <w:sz w:val="24"/>
          <w:szCs w:val="24"/>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w:t>
      </w:r>
      <w:proofErr w:type="gramEnd"/>
      <w:r w:rsidRPr="0010069E">
        <w:rPr>
          <w:rFonts w:ascii="Times New Roman" w:hAnsi="Times New Roman" w:cs="Times New Roman"/>
          <w:sz w:val="24"/>
          <w:szCs w:val="24"/>
        </w:rPr>
        <w:t xml:space="preserve">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Государственная экспертиза условий труда осуществляется в целях оценки: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lastRenderedPageBreak/>
        <w:t>качества проведения специальной оценки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правильности предоставления работникам гарантий и компенсаций за работу с вредными и (или) опасными условиями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фактических условий труда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Государственная экспертиза условий труда осуществляется на основании определений судебных органов, обращений органов исполнительной власти, комиссий по расследованию несчастных случаев, работодателей, объединений работодателей, работников, профессиональных союзов, их объединений, иных уполномоченных работниками представительных органов (при наличии таких представительных органов), государственных внебюджетных фондов Российской Федерации, организаций, проводящих специальную оценку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Лица, осуществляющие государственную экспертизу условий труда, имеют право:</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порядке, установленном федеральными законами и иными нормативными правовыми актами Российской Федерации, беспрепятственно при наличии удостоверения установленного образца посещать для осуществления государственной экспертизы условий труда любых работодателей (организации независимо от их организационно-правовых форм, а также работодателей - физических лиц);</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соответствии с порядком проведения государственной экспертизы условий труда запрашивать и безвозмездно получать необходимые для осуществления государственной экспертизы условий труда документы и другие материалы;</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проводить соответствующие наблюдения, измерения и расчеты с привлечением в случае необходимости испытательных лабораторий (центров), аккредитованных в соответствии с законодательством Российской Федерации об аккредитации в национальной системе аккредитации.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случае</w:t>
      </w:r>
      <w:proofErr w:type="gramStart"/>
      <w:r w:rsidRPr="0010069E">
        <w:rPr>
          <w:rFonts w:ascii="Times New Roman" w:hAnsi="Times New Roman" w:cs="Times New Roman"/>
          <w:sz w:val="24"/>
          <w:szCs w:val="24"/>
        </w:rPr>
        <w:t>,</w:t>
      </w:r>
      <w:proofErr w:type="gramEnd"/>
      <w:r w:rsidRPr="0010069E">
        <w:rPr>
          <w:rFonts w:ascii="Times New Roman" w:hAnsi="Times New Roman" w:cs="Times New Roman"/>
          <w:sz w:val="24"/>
          <w:szCs w:val="24"/>
        </w:rPr>
        <w:t xml:space="preserve"> если документы и другие материалы, необходимые для осуществления государственной экспертизы условий труда, не были представлены лицами, имеющими право на обращение с заявлением о проведении государственной экспертизы условий труда, органы, уполномоченные на проведение государственной экспертизы условий труда, самостоятельно запрашивают соответствующие документы и другие материалы в органах и организациях, в отношении которых проводится государственная экспертиза условий труда, а также в </w:t>
      </w:r>
      <w:proofErr w:type="gramStart"/>
      <w:r w:rsidRPr="0010069E">
        <w:rPr>
          <w:rFonts w:ascii="Times New Roman" w:hAnsi="Times New Roman" w:cs="Times New Roman"/>
          <w:sz w:val="24"/>
          <w:szCs w:val="24"/>
        </w:rPr>
        <w:t>органах, предоставляющих государственные услуги, иных государственных органах, государственных внебюджетных фондах, органах местного самоуправления и подведомственных государственным органам или органам местного самоуправления организациях, если указанные документы и материалы находятся в распоряжении таких органов либо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Лица, осуществляющие государственную экспертизу условий труда, обязаны:</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составлять по результатам проведения государственной экспертизы условий труда заключения о соответствии (несоответствии) условий труда государственным нормативным требованиям охраны труда и направлять указанные заключения в суд, органы исполнительной власти, работодателям, в объединения работодателей, работникам, в профессиональные союзы, их объединения, иные уполномоченные работниками представительные органы (при наличии таких представительных органов), </w:t>
      </w:r>
      <w:r w:rsidRPr="0010069E">
        <w:rPr>
          <w:rFonts w:ascii="Times New Roman" w:hAnsi="Times New Roman" w:cs="Times New Roman"/>
          <w:sz w:val="24"/>
          <w:szCs w:val="24"/>
        </w:rPr>
        <w:lastRenderedPageBreak/>
        <w:t>государственные внебюджетные фонды Российской Федерации, организации, проводящие специальную оценку условий труда;</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обеспечивать объективность и обоснованность выводов, изложенных в заключениях о соответствии (несоответствии) условий труда государственным нормативным требованиям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обеспечивать сохранность документов и других материалов, полученных для осуществления государственной экспертизы условий труда, и конфиденциальность содержащихся в них сведений.</w:t>
      </w:r>
    </w:p>
    <w:p w:rsidR="0010069E" w:rsidRPr="0010069E" w:rsidRDefault="0010069E">
      <w:pPr>
        <w:pStyle w:val="ConsPlusNormal"/>
        <w:spacing w:before="220"/>
        <w:ind w:firstLine="540"/>
        <w:jc w:val="both"/>
        <w:rPr>
          <w:rFonts w:ascii="Times New Roman" w:hAnsi="Times New Roman" w:cs="Times New Roman"/>
          <w:sz w:val="24"/>
          <w:szCs w:val="24"/>
        </w:rPr>
      </w:pPr>
      <w:hyperlink r:id="rId30" w:history="1">
        <w:r w:rsidRPr="0010069E">
          <w:rPr>
            <w:rFonts w:ascii="Times New Roman" w:hAnsi="Times New Roman" w:cs="Times New Roman"/>
            <w:color w:val="0000FF"/>
            <w:sz w:val="24"/>
            <w:szCs w:val="24"/>
          </w:rPr>
          <w:t>Типовые формы</w:t>
        </w:r>
      </w:hyperlink>
      <w:r w:rsidRPr="0010069E">
        <w:rPr>
          <w:rFonts w:ascii="Times New Roman" w:hAnsi="Times New Roman" w:cs="Times New Roman"/>
          <w:sz w:val="24"/>
          <w:szCs w:val="24"/>
        </w:rPr>
        <w:t xml:space="preserve"> документов, необходимых для проведения государственной экспертизы условий труда,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213.1. Соответствие зданий, сооружений, оборудования, технологических процессов и материалов государственным нормативным требованиям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w:t>
      </w:r>
      <w:proofErr w:type="gramStart"/>
      <w:r w:rsidRPr="0010069E">
        <w:rPr>
          <w:rFonts w:ascii="Times New Roman" w:hAnsi="Times New Roman" w:cs="Times New Roman"/>
          <w:sz w:val="24"/>
          <w:szCs w:val="24"/>
        </w:rPr>
        <w:t>введена</w:t>
      </w:r>
      <w:proofErr w:type="gramEnd"/>
      <w:r w:rsidRPr="0010069E">
        <w:rPr>
          <w:rFonts w:ascii="Times New Roman" w:hAnsi="Times New Roman" w:cs="Times New Roman"/>
          <w:sz w:val="24"/>
          <w:szCs w:val="24"/>
        </w:rPr>
        <w:t xml:space="preserve"> Федеральным </w:t>
      </w:r>
      <w:hyperlink r:id="rId31"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Проекты организации строительства (реконструкции) объектов капитального строительства должны соответствовать государственным нормативным требованиям охраны труда. Машины, механизмы и другое производственное оборудование, транспортные средства, технологические процессы, материалы и химические вещества, средства индивидуальной и коллективной защиты работников, в том числе иностранного производства, должны соответствовать государственным нормативным требованиям охраны труда и иметь обязательное подтверждение соответствия в случаях, установленных законодательством Российской Федерации о техническом регулировании.</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В производстве запрещается применение вредных и (или) опасных веществ, материалов, продукции, товаров, токсикологическая (санитарно-гигиеническая, медико-биологическая) оценка которых не проводилась.</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случае использования новых или ранее не применявшихся у работодателя вредных и (или) опасных веществ работодатель обязан до начала использования указанных веществ разработать меры по сохранению жизни и здоровья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Требования к измерениям, относящимся к сфере государственного регулирования обеспечения единства измерений при выполнении работ по обеспечению безопасных условий и охраны труда, а также к средствам измерений, применяемым для указанных измерений, устанавливаются в соответствии с </w:t>
      </w:r>
      <w:hyperlink r:id="rId32" w:history="1">
        <w:r w:rsidRPr="0010069E">
          <w:rPr>
            <w:rFonts w:ascii="Times New Roman" w:hAnsi="Times New Roman" w:cs="Times New Roman"/>
            <w:color w:val="0000FF"/>
            <w:sz w:val="24"/>
            <w:szCs w:val="24"/>
          </w:rPr>
          <w:t>законодательством</w:t>
        </w:r>
      </w:hyperlink>
      <w:r w:rsidRPr="0010069E">
        <w:rPr>
          <w:rFonts w:ascii="Times New Roman" w:hAnsi="Times New Roman" w:cs="Times New Roman"/>
          <w:sz w:val="24"/>
          <w:szCs w:val="24"/>
        </w:rPr>
        <w:t xml:space="preserve"> Российской Федерации об обеспечении единства измерений и законодательством Российской Федерации о техническом регулировании.</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jc w:val="center"/>
        <w:outlineLvl w:val="1"/>
        <w:rPr>
          <w:rFonts w:ascii="Times New Roman" w:hAnsi="Times New Roman" w:cs="Times New Roman"/>
          <w:sz w:val="24"/>
          <w:szCs w:val="24"/>
        </w:rPr>
      </w:pPr>
      <w:r w:rsidRPr="0010069E">
        <w:rPr>
          <w:rFonts w:ascii="Times New Roman" w:hAnsi="Times New Roman" w:cs="Times New Roman"/>
          <w:sz w:val="24"/>
          <w:szCs w:val="24"/>
        </w:rPr>
        <w:t>Глава 35. ПРАВА И ОБЯЗАННОСТИ РАБОТОДАТЕЛЯ И РАБОТНИКА</w:t>
      </w:r>
    </w:p>
    <w:p w:rsidR="0010069E" w:rsidRPr="0010069E" w:rsidRDefault="0010069E">
      <w:pPr>
        <w:pStyle w:val="ConsPlusTitle"/>
        <w:jc w:val="center"/>
        <w:rPr>
          <w:rFonts w:ascii="Times New Roman" w:hAnsi="Times New Roman" w:cs="Times New Roman"/>
          <w:sz w:val="24"/>
          <w:szCs w:val="24"/>
        </w:rPr>
      </w:pPr>
      <w:r w:rsidRPr="0010069E">
        <w:rPr>
          <w:rFonts w:ascii="Times New Roman" w:hAnsi="Times New Roman" w:cs="Times New Roman"/>
          <w:sz w:val="24"/>
          <w:szCs w:val="24"/>
        </w:rPr>
        <w:t>В ОБЛАСТИ ОХРАНЫ ТРУДА</w:t>
      </w:r>
    </w:p>
    <w:p w:rsidR="0010069E" w:rsidRPr="0010069E" w:rsidRDefault="0010069E">
      <w:pPr>
        <w:pStyle w:val="ConsPlusNormal"/>
        <w:jc w:val="center"/>
        <w:rPr>
          <w:rFonts w:ascii="Times New Roman" w:hAnsi="Times New Roman" w:cs="Times New Roman"/>
          <w:sz w:val="24"/>
          <w:szCs w:val="24"/>
        </w:rPr>
      </w:pPr>
      <w:r w:rsidRPr="0010069E">
        <w:rPr>
          <w:rFonts w:ascii="Times New Roman" w:hAnsi="Times New Roman" w:cs="Times New Roman"/>
          <w:sz w:val="24"/>
          <w:szCs w:val="24"/>
        </w:rPr>
        <w:t xml:space="preserve">(введено Федеральным </w:t>
      </w:r>
      <w:hyperlink r:id="rId33"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214. Обязанности работодателя в области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34"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Обязанности по обеспечению безопасных условий и охраны труда возлагаются на работодателя.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lastRenderedPageBreak/>
        <w:t>Работодатель обязан создать безопасные условия труда исходя из комплексной оценки технического и организационного уровня рабочего места, а также исходя из оценки факторов производственной среды и трудового процесса, которые могут привести к нанесению вреда здоровью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Работодатель обязан обеспечить:</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безопасность работников при эксплуатации зданий, сооружений, оборудования, осуществлении технологических процессов, а также эксплуатации применяемых в производстве инструментов, сырья и материалов;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создание и функционирование </w:t>
      </w:r>
      <w:hyperlink w:anchor="P275" w:history="1">
        <w:r w:rsidRPr="0010069E">
          <w:rPr>
            <w:rFonts w:ascii="Times New Roman" w:hAnsi="Times New Roman" w:cs="Times New Roman"/>
            <w:color w:val="0000FF"/>
            <w:sz w:val="24"/>
            <w:szCs w:val="24"/>
          </w:rPr>
          <w:t>системы управления</w:t>
        </w:r>
      </w:hyperlink>
      <w:r w:rsidRPr="0010069E">
        <w:rPr>
          <w:rFonts w:ascii="Times New Roman" w:hAnsi="Times New Roman" w:cs="Times New Roman"/>
          <w:sz w:val="24"/>
          <w:szCs w:val="24"/>
        </w:rPr>
        <w:t xml:space="preserve"> охраной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соответствие каждого рабочего места государственным нормативным </w:t>
      </w:r>
      <w:hyperlink w:anchor="P110" w:history="1">
        <w:r w:rsidRPr="0010069E">
          <w:rPr>
            <w:rFonts w:ascii="Times New Roman" w:hAnsi="Times New Roman" w:cs="Times New Roman"/>
            <w:color w:val="0000FF"/>
            <w:sz w:val="24"/>
            <w:szCs w:val="24"/>
          </w:rPr>
          <w:t>требованиям</w:t>
        </w:r>
      </w:hyperlink>
      <w:r w:rsidRPr="0010069E">
        <w:rPr>
          <w:rFonts w:ascii="Times New Roman" w:hAnsi="Times New Roman" w:cs="Times New Roman"/>
          <w:sz w:val="24"/>
          <w:szCs w:val="24"/>
        </w:rPr>
        <w:t xml:space="preserve">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систематическое выявление опасностей и профессиональных рисков, их регулярный анализ и оценку;</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реализацию </w:t>
      </w:r>
      <w:hyperlink r:id="rId35" w:history="1">
        <w:r w:rsidRPr="0010069E">
          <w:rPr>
            <w:rFonts w:ascii="Times New Roman" w:hAnsi="Times New Roman" w:cs="Times New Roman"/>
            <w:color w:val="0000FF"/>
            <w:sz w:val="24"/>
            <w:szCs w:val="24"/>
          </w:rPr>
          <w:t>мероприятий</w:t>
        </w:r>
      </w:hyperlink>
      <w:r w:rsidRPr="0010069E">
        <w:rPr>
          <w:rFonts w:ascii="Times New Roman" w:hAnsi="Times New Roman" w:cs="Times New Roman"/>
          <w:sz w:val="24"/>
          <w:szCs w:val="24"/>
        </w:rPr>
        <w:t xml:space="preserve"> по улучшению условий 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разработку мер, направленных на обеспечение безопасных условий и охраны труда, оценку уровня профессиональных рисков перед вводом в эксплуатацию производственных объектов, вновь организованных рабочих мест;</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режим труда и отдыха работников в соответствии с трудовым законодательством и иными нормативными правовыми актами, содержащими нормы трудового права;</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приобретение за счет собственных средств и выдачу средств индивидуальной защиты и смывающих средств, прошедших подтверждение соответствия в установленном </w:t>
      </w:r>
      <w:hyperlink r:id="rId36" w:history="1">
        <w:r w:rsidRPr="0010069E">
          <w:rPr>
            <w:rFonts w:ascii="Times New Roman" w:hAnsi="Times New Roman" w:cs="Times New Roman"/>
            <w:color w:val="0000FF"/>
            <w:sz w:val="24"/>
            <w:szCs w:val="24"/>
          </w:rPr>
          <w:t>законодательством</w:t>
        </w:r>
      </w:hyperlink>
      <w:r w:rsidRPr="0010069E">
        <w:rPr>
          <w:rFonts w:ascii="Times New Roman" w:hAnsi="Times New Roman" w:cs="Times New Roman"/>
          <w:sz w:val="24"/>
          <w:szCs w:val="24"/>
        </w:rPr>
        <w:t xml:space="preserve"> Российской Федерации о техническом регулировании порядке, в соответствии с требованиями охраны труда и установленными нормами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оснащение средствами коллективной защиты;</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обучение по охране</w:t>
      </w:r>
      <w:proofErr w:type="gramEnd"/>
      <w:r w:rsidRPr="0010069E">
        <w:rPr>
          <w:rFonts w:ascii="Times New Roman" w:hAnsi="Times New Roman" w:cs="Times New Roman"/>
          <w:sz w:val="24"/>
          <w:szCs w:val="24"/>
        </w:rPr>
        <w:t xml:space="preserve">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(для определенных категорий работников) и проверку знания требований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организацию </w:t>
      </w:r>
      <w:proofErr w:type="gramStart"/>
      <w:r w:rsidRPr="0010069E">
        <w:rPr>
          <w:rFonts w:ascii="Times New Roman" w:hAnsi="Times New Roman" w:cs="Times New Roman"/>
          <w:sz w:val="24"/>
          <w:szCs w:val="24"/>
        </w:rPr>
        <w:t>контроля за</w:t>
      </w:r>
      <w:proofErr w:type="gramEnd"/>
      <w:r w:rsidRPr="0010069E">
        <w:rPr>
          <w:rFonts w:ascii="Times New Roman" w:hAnsi="Times New Roman" w:cs="Times New Roman"/>
          <w:sz w:val="24"/>
          <w:szCs w:val="24"/>
        </w:rPr>
        <w:t xml:space="preserve"> состоянием условий труда на рабочих местах, соблюдением работниками требований охраны труда, а также за правильностью применения ими средств индивидуальной и коллективной защиты;</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проведение специальной оценки условий труда в соответствии с </w:t>
      </w:r>
      <w:hyperlink r:id="rId37" w:history="1">
        <w:r w:rsidRPr="0010069E">
          <w:rPr>
            <w:rFonts w:ascii="Times New Roman" w:hAnsi="Times New Roman" w:cs="Times New Roman"/>
            <w:color w:val="0000FF"/>
            <w:sz w:val="24"/>
            <w:szCs w:val="24"/>
          </w:rPr>
          <w:t>законодательством</w:t>
        </w:r>
      </w:hyperlink>
      <w:r w:rsidRPr="0010069E">
        <w:rPr>
          <w:rFonts w:ascii="Times New Roman" w:hAnsi="Times New Roman" w:cs="Times New Roman"/>
          <w:sz w:val="24"/>
          <w:szCs w:val="24"/>
        </w:rPr>
        <w:t xml:space="preserve"> о специальной оценке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в случаях, предусмотренных трудовым </w:t>
      </w:r>
      <w:hyperlink w:anchor="P306" w:history="1">
        <w:r w:rsidRPr="0010069E">
          <w:rPr>
            <w:rFonts w:ascii="Times New Roman" w:hAnsi="Times New Roman" w:cs="Times New Roman"/>
            <w:color w:val="0000FF"/>
            <w:sz w:val="24"/>
            <w:szCs w:val="24"/>
          </w:rPr>
          <w:t>законодательством</w:t>
        </w:r>
      </w:hyperlink>
      <w:r w:rsidRPr="0010069E">
        <w:rPr>
          <w:rFonts w:ascii="Times New Roman" w:hAnsi="Times New Roman" w:cs="Times New Roman"/>
          <w:sz w:val="24"/>
          <w:szCs w:val="24"/>
        </w:rPr>
        <w:t xml:space="preserve"> и иными нормативными правовыми актами, содержащими нормы трудового права, организацию проведения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обязательных психиатрических </w:t>
      </w:r>
      <w:r w:rsidRPr="0010069E">
        <w:rPr>
          <w:rFonts w:ascii="Times New Roman" w:hAnsi="Times New Roman" w:cs="Times New Roman"/>
          <w:sz w:val="24"/>
          <w:szCs w:val="24"/>
        </w:rPr>
        <w:lastRenderedPageBreak/>
        <w:t>освидетельствований работников, внеочередных медицинских осмотров работников в соответствии с медицинскими рекомендациями, химико-токсикологических исследований наличия в организме человека наркотических средств, психотропных</w:t>
      </w:r>
      <w:proofErr w:type="gramEnd"/>
      <w:r w:rsidRPr="0010069E">
        <w:rPr>
          <w:rFonts w:ascii="Times New Roman" w:hAnsi="Times New Roman" w:cs="Times New Roman"/>
          <w:sz w:val="24"/>
          <w:szCs w:val="24"/>
        </w:rPr>
        <w:t xml:space="preserve"> веществ и их метаболитов с сохранением за работниками места работы (должности) и среднего заработка на время прохождения указанных медицинских осмотров, обязательных психиатрических освидетельствований, химико-токсикологических исследований;</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недопущение работников к исполнению ими трудовых обязанностей без прохождения в установленном </w:t>
      </w:r>
      <w:hyperlink r:id="rId38" w:history="1">
        <w:r w:rsidRPr="0010069E">
          <w:rPr>
            <w:rFonts w:ascii="Times New Roman" w:hAnsi="Times New Roman" w:cs="Times New Roman"/>
            <w:color w:val="0000FF"/>
            <w:sz w:val="24"/>
            <w:szCs w:val="24"/>
          </w:rPr>
          <w:t>порядке</w:t>
        </w:r>
      </w:hyperlink>
      <w:r w:rsidRPr="0010069E">
        <w:rPr>
          <w:rFonts w:ascii="Times New Roman" w:hAnsi="Times New Roman" w:cs="Times New Roman"/>
          <w:sz w:val="24"/>
          <w:szCs w:val="24"/>
        </w:rPr>
        <w:t xml:space="preserve"> обучения по охране труда, в том числе обучения безопасным методам и приемам выполнения работ, обучения по оказанию первой помощи пострадавшим на производстве, обучения по использованию (применению) средств индивидуальной защиты, инструктажа по охране труда, стажировки на рабочем месте (для определенных категорий работников) и проверки знания требований охраны труда, обязательных</w:t>
      </w:r>
      <w:proofErr w:type="gramEnd"/>
      <w:r w:rsidRPr="0010069E">
        <w:rPr>
          <w:rFonts w:ascii="Times New Roman" w:hAnsi="Times New Roman" w:cs="Times New Roman"/>
          <w:sz w:val="24"/>
          <w:szCs w:val="24"/>
        </w:rPr>
        <w:t xml:space="preserve"> медицинских осмотров, обязательных психиатрических освидетельствований, а также в случае медицинских противопоказаний;</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предоставление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труда, федеральному органу исполнительной власти, уполномоченному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государственный контроль (надзор) в установленной сфере деятельности, органам исполнительной власти субъектов</w:t>
      </w:r>
      <w:proofErr w:type="gramEnd"/>
      <w:r w:rsidRPr="0010069E">
        <w:rPr>
          <w:rFonts w:ascii="Times New Roman" w:hAnsi="Times New Roman" w:cs="Times New Roman"/>
          <w:sz w:val="24"/>
          <w:szCs w:val="24"/>
        </w:rPr>
        <w:t xml:space="preserve"> Российской Федерации в области охраны труда, органам местного самоуправления, органам профсоюзного </w:t>
      </w:r>
      <w:proofErr w:type="gramStart"/>
      <w:r w:rsidRPr="0010069E">
        <w:rPr>
          <w:rFonts w:ascii="Times New Roman" w:hAnsi="Times New Roman" w:cs="Times New Roman"/>
          <w:sz w:val="24"/>
          <w:szCs w:val="24"/>
        </w:rPr>
        <w:t>контроля за</w:t>
      </w:r>
      <w:proofErr w:type="gramEnd"/>
      <w:r w:rsidRPr="0010069E">
        <w:rPr>
          <w:rFonts w:ascii="Times New Roman" w:hAnsi="Times New Roman" w:cs="Times New Roman"/>
          <w:sz w:val="24"/>
          <w:szCs w:val="24"/>
        </w:rPr>
        <w:t xml:space="preserve"> соблюдением трудового законодательства и иных актов, содержащих нормы трудового права, информации и документов в соответствии с законодательством в рамках исполнения ими своих полномочий, с учетом требований </w:t>
      </w:r>
      <w:hyperlink r:id="rId39" w:history="1">
        <w:r w:rsidRPr="0010069E">
          <w:rPr>
            <w:rFonts w:ascii="Times New Roman" w:hAnsi="Times New Roman" w:cs="Times New Roman"/>
            <w:color w:val="0000FF"/>
            <w:sz w:val="24"/>
            <w:szCs w:val="24"/>
          </w:rPr>
          <w:t>законодательства</w:t>
        </w:r>
      </w:hyperlink>
      <w:r w:rsidRPr="0010069E">
        <w:rPr>
          <w:rFonts w:ascii="Times New Roman" w:hAnsi="Times New Roman" w:cs="Times New Roman"/>
          <w:sz w:val="24"/>
          <w:szCs w:val="24"/>
        </w:rPr>
        <w:t xml:space="preserve"> Российской Федерации о государственной тайне;</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принятие мер по предотвращению аварийных ситуаций, сохранению жизни и здоровья работников при возникновении таких ситуаций, а также по оказанию </w:t>
      </w:r>
      <w:hyperlink r:id="rId40" w:history="1">
        <w:r w:rsidRPr="0010069E">
          <w:rPr>
            <w:rFonts w:ascii="Times New Roman" w:hAnsi="Times New Roman" w:cs="Times New Roman"/>
            <w:color w:val="0000FF"/>
            <w:sz w:val="24"/>
            <w:szCs w:val="24"/>
          </w:rPr>
          <w:t>первой помощи</w:t>
        </w:r>
      </w:hyperlink>
      <w:r w:rsidRPr="0010069E">
        <w:rPr>
          <w:rFonts w:ascii="Times New Roman" w:hAnsi="Times New Roman" w:cs="Times New Roman"/>
          <w:sz w:val="24"/>
          <w:szCs w:val="24"/>
        </w:rPr>
        <w:t xml:space="preserve"> пострадавшим;</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расследование и учет несчастных случаев на производстве и профессиональных заболеваний, учет и рассмотрение причин и обстоятельств событий, приведших к возникновению микроповреждений (микротравм), в соответствии с настоящим </w:t>
      </w:r>
      <w:hyperlink w:anchor="P461"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другими федеральными законами и иными нормативными правовыми актами Российской Федерации;</w:t>
      </w:r>
    </w:p>
    <w:p w:rsidR="0010069E" w:rsidRPr="0010069E" w:rsidRDefault="0010069E">
      <w:pPr>
        <w:pStyle w:val="ConsPlusNormal"/>
        <w:spacing w:before="220"/>
        <w:ind w:firstLine="540"/>
        <w:jc w:val="both"/>
        <w:rPr>
          <w:rFonts w:ascii="Times New Roman" w:hAnsi="Times New Roman" w:cs="Times New Roman"/>
          <w:sz w:val="24"/>
          <w:szCs w:val="24"/>
        </w:rPr>
      </w:pPr>
      <w:hyperlink w:anchor="P266" w:history="1">
        <w:r w:rsidRPr="0010069E">
          <w:rPr>
            <w:rFonts w:ascii="Times New Roman" w:hAnsi="Times New Roman" w:cs="Times New Roman"/>
            <w:color w:val="0000FF"/>
            <w:sz w:val="24"/>
            <w:szCs w:val="24"/>
          </w:rPr>
          <w:t>санитарно-бытовое обслуживание</w:t>
        </w:r>
      </w:hyperlink>
      <w:r w:rsidRPr="0010069E">
        <w:rPr>
          <w:rFonts w:ascii="Times New Roman" w:hAnsi="Times New Roman" w:cs="Times New Roman"/>
          <w:sz w:val="24"/>
          <w:szCs w:val="24"/>
        </w:rPr>
        <w:t xml:space="preserve"> и медицинское обеспечение работников в соответствии с </w:t>
      </w:r>
      <w:hyperlink w:anchor="P110" w:history="1">
        <w:r w:rsidRPr="0010069E">
          <w:rPr>
            <w:rFonts w:ascii="Times New Roman" w:hAnsi="Times New Roman" w:cs="Times New Roman"/>
            <w:color w:val="0000FF"/>
            <w:sz w:val="24"/>
            <w:szCs w:val="24"/>
          </w:rPr>
          <w:t>требованиями</w:t>
        </w:r>
      </w:hyperlink>
      <w:r w:rsidRPr="0010069E">
        <w:rPr>
          <w:rFonts w:ascii="Times New Roman" w:hAnsi="Times New Roman" w:cs="Times New Roman"/>
          <w:sz w:val="24"/>
          <w:szCs w:val="24"/>
        </w:rPr>
        <w:t xml:space="preserve">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беспрепятственный допуск в установленном порядке должностных лиц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органов исполнительной власти субъектов Российской Федерации в области охраны труда, органов Фонда социального страхования Российской Федерации</w:t>
      </w:r>
      <w:proofErr w:type="gramEnd"/>
      <w:r w:rsidRPr="0010069E">
        <w:rPr>
          <w:rFonts w:ascii="Times New Roman" w:hAnsi="Times New Roman" w:cs="Times New Roman"/>
          <w:sz w:val="24"/>
          <w:szCs w:val="24"/>
        </w:rPr>
        <w:t xml:space="preserve">, а также представителей органов профсоюзного </w:t>
      </w:r>
      <w:proofErr w:type="gramStart"/>
      <w:r w:rsidRPr="0010069E">
        <w:rPr>
          <w:rFonts w:ascii="Times New Roman" w:hAnsi="Times New Roman" w:cs="Times New Roman"/>
          <w:sz w:val="24"/>
          <w:szCs w:val="24"/>
        </w:rPr>
        <w:t>контроля за</w:t>
      </w:r>
      <w:proofErr w:type="gramEnd"/>
      <w:r w:rsidRPr="0010069E">
        <w:rPr>
          <w:rFonts w:ascii="Times New Roman" w:hAnsi="Times New Roman" w:cs="Times New Roman"/>
          <w:sz w:val="24"/>
          <w:szCs w:val="24"/>
        </w:rPr>
        <w:t xml:space="preserve"> соблюдением трудового законодательства и иных </w:t>
      </w:r>
      <w:r w:rsidRPr="0010069E">
        <w:rPr>
          <w:rFonts w:ascii="Times New Roman" w:hAnsi="Times New Roman" w:cs="Times New Roman"/>
          <w:sz w:val="24"/>
          <w:szCs w:val="24"/>
        </w:rPr>
        <w:lastRenderedPageBreak/>
        <w:t>актов, содержащих нормы трудового права, в целях проведения проверок условий и охраны труда, расследования несчастных случаев на производстве и профессиональных заболеваний работников, проведения государственной экспертизы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выполнение предписаний должностных лиц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и рассмотрение представлений органов профсоюзного контроля за соблюдением трудового законодательства и иных актов, содержащих нормы трудового права, в установленные</w:t>
      </w:r>
      <w:proofErr w:type="gramEnd"/>
      <w:r w:rsidRPr="0010069E">
        <w:rPr>
          <w:rFonts w:ascii="Times New Roman" w:hAnsi="Times New Roman" w:cs="Times New Roman"/>
          <w:sz w:val="24"/>
          <w:szCs w:val="24"/>
        </w:rPr>
        <w:t xml:space="preserve"> сроки, принятие мер по результатам их рассмотрения;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обязательное социальное </w:t>
      </w:r>
      <w:hyperlink r:id="rId41" w:history="1">
        <w:r w:rsidRPr="0010069E">
          <w:rPr>
            <w:rFonts w:ascii="Times New Roman" w:hAnsi="Times New Roman" w:cs="Times New Roman"/>
            <w:color w:val="0000FF"/>
            <w:sz w:val="24"/>
            <w:szCs w:val="24"/>
          </w:rPr>
          <w:t>страхование</w:t>
        </w:r>
      </w:hyperlink>
      <w:r w:rsidRPr="0010069E">
        <w:rPr>
          <w:rFonts w:ascii="Times New Roman" w:hAnsi="Times New Roman" w:cs="Times New Roman"/>
          <w:sz w:val="24"/>
          <w:szCs w:val="24"/>
        </w:rPr>
        <w:t xml:space="preserve"> работников от несчастных случаев на производстве и профессиональных заболеваний;</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информирование работников об условиях и охране труда на их рабочих местах,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рабочих местах, о предоставляемых им гарантиях, полагающихся им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 обеспечивающих</w:t>
      </w:r>
      <w:proofErr w:type="gramEnd"/>
      <w:r w:rsidRPr="0010069E">
        <w:rPr>
          <w:rFonts w:ascii="Times New Roman" w:hAnsi="Times New Roman" w:cs="Times New Roman"/>
          <w:sz w:val="24"/>
          <w:szCs w:val="24"/>
        </w:rPr>
        <w:t xml:space="preserve"> дистанционную видео-, ауди</w:t>
      </w:r>
      <w:proofErr w:type="gramStart"/>
      <w:r w:rsidRPr="0010069E">
        <w:rPr>
          <w:rFonts w:ascii="Times New Roman" w:hAnsi="Times New Roman" w:cs="Times New Roman"/>
          <w:sz w:val="24"/>
          <w:szCs w:val="24"/>
        </w:rPr>
        <w:t>о-</w:t>
      </w:r>
      <w:proofErr w:type="gramEnd"/>
      <w:r w:rsidRPr="0010069E">
        <w:rPr>
          <w:rFonts w:ascii="Times New Roman" w:hAnsi="Times New Roman" w:cs="Times New Roman"/>
          <w:sz w:val="24"/>
          <w:szCs w:val="24"/>
        </w:rPr>
        <w:t xml:space="preserve"> или иную фиксацию процессов производства работ, в целях контроля за безопасностью производства работ;</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разработку и утверждение локальных нормативных актов по охране труда с учетом мнения выборного органа первичной профсоюзной организации или иного уполномоченного работниками представительного органа (при наличии такого представительного органа) в порядке, установленном </w:t>
      </w:r>
      <w:hyperlink r:id="rId42" w:history="1">
        <w:r w:rsidRPr="0010069E">
          <w:rPr>
            <w:rFonts w:ascii="Times New Roman" w:hAnsi="Times New Roman" w:cs="Times New Roman"/>
            <w:color w:val="0000FF"/>
            <w:sz w:val="24"/>
            <w:szCs w:val="24"/>
          </w:rPr>
          <w:t>статьей 372</w:t>
        </w:r>
      </w:hyperlink>
      <w:r w:rsidRPr="0010069E">
        <w:rPr>
          <w:rFonts w:ascii="Times New Roman" w:hAnsi="Times New Roman" w:cs="Times New Roman"/>
          <w:sz w:val="24"/>
          <w:szCs w:val="24"/>
        </w:rPr>
        <w:t xml:space="preserve"> настоящего Кодекса для принятия локальных нормативных актов;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ведение реестра (перечня) нормативных правовых актов (в том числе с использованием электронных вычислительных машин и баз данных), содержащих требования охраны труда, в соответствии со спецификой своей деятельности, а также доступ работников к актуальным редакциям таких нормативных правовых актов;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соблюдение установленных для отдельных категорий работников ограничений на привлечение их к выполнению работ с вредными и (или) опасными условиями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приостановление при возникновении угрозы жизни и здоровью работников производства работ, а также эксплуатации оборудования, зданий или сооружений, осуществления отдельных видов деятельности, оказания услуг до устранения такой угрозы;</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 приеме на работу инвалида или в случае признания работника инвалидом создание для него условий труда, в том числе производственных и санитарно-бытовых, в соответствии с индивидуальной </w:t>
      </w:r>
      <w:hyperlink r:id="rId43" w:history="1">
        <w:r w:rsidRPr="0010069E">
          <w:rPr>
            <w:rFonts w:ascii="Times New Roman" w:hAnsi="Times New Roman" w:cs="Times New Roman"/>
            <w:color w:val="0000FF"/>
            <w:sz w:val="24"/>
            <w:szCs w:val="24"/>
          </w:rPr>
          <w:t>программой</w:t>
        </w:r>
      </w:hyperlink>
      <w:r w:rsidRPr="0010069E">
        <w:rPr>
          <w:rFonts w:ascii="Times New Roman" w:hAnsi="Times New Roman" w:cs="Times New Roman"/>
          <w:sz w:val="24"/>
          <w:szCs w:val="24"/>
        </w:rPr>
        <w:t xml:space="preserve"> реабилитации или </w:t>
      </w:r>
      <w:proofErr w:type="spellStart"/>
      <w:r w:rsidRPr="0010069E">
        <w:rPr>
          <w:rFonts w:ascii="Times New Roman" w:hAnsi="Times New Roman" w:cs="Times New Roman"/>
          <w:sz w:val="24"/>
          <w:szCs w:val="24"/>
        </w:rPr>
        <w:t>абилитации</w:t>
      </w:r>
      <w:proofErr w:type="spellEnd"/>
      <w:r w:rsidRPr="0010069E">
        <w:rPr>
          <w:rFonts w:ascii="Times New Roman" w:hAnsi="Times New Roman" w:cs="Times New Roman"/>
          <w:sz w:val="24"/>
          <w:szCs w:val="24"/>
        </w:rPr>
        <w:t xml:space="preserve"> инвалида, а также обеспечение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При производстве работ (оказании услуг) на территории, находящейся под контролем другого работодателя (иного лица), работодатель, осуществляющий производство работ (оказание услуг), обязан перед началом производства работ (оказания услуг) согласовать с другим работодателем (иным лицом) мероприятия по предотвращению случаев повреждения здоровья работников, в том числе работников </w:t>
      </w:r>
      <w:r w:rsidRPr="0010069E">
        <w:rPr>
          <w:rFonts w:ascii="Times New Roman" w:hAnsi="Times New Roman" w:cs="Times New Roman"/>
          <w:sz w:val="24"/>
          <w:szCs w:val="24"/>
        </w:rPr>
        <w:lastRenderedPageBreak/>
        <w:t>сторонних организаций, производящих работы (оказывающих услуги) на данной территории.</w:t>
      </w:r>
      <w:proofErr w:type="gramEnd"/>
      <w:r w:rsidRPr="0010069E">
        <w:rPr>
          <w:rFonts w:ascii="Times New Roman" w:hAnsi="Times New Roman" w:cs="Times New Roman"/>
          <w:sz w:val="24"/>
          <w:szCs w:val="24"/>
        </w:rPr>
        <w:t xml:space="preserve"> Примерный </w:t>
      </w:r>
      <w:hyperlink r:id="rId44" w:history="1">
        <w:r w:rsidRPr="0010069E">
          <w:rPr>
            <w:rFonts w:ascii="Times New Roman" w:hAnsi="Times New Roman" w:cs="Times New Roman"/>
            <w:color w:val="0000FF"/>
            <w:sz w:val="24"/>
            <w:szCs w:val="24"/>
          </w:rPr>
          <w:t>перечень</w:t>
        </w:r>
      </w:hyperlink>
      <w:r w:rsidRPr="0010069E">
        <w:rPr>
          <w:rFonts w:ascii="Times New Roman" w:hAnsi="Times New Roman" w:cs="Times New Roman"/>
          <w:sz w:val="24"/>
          <w:szCs w:val="24"/>
        </w:rPr>
        <w:t xml:space="preserve"> мероприятий по предотвращению случаев повреждения здоровья работников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214.1. Запрет на работу в опасных условиях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w:t>
      </w:r>
      <w:proofErr w:type="gramStart"/>
      <w:r w:rsidRPr="0010069E">
        <w:rPr>
          <w:rFonts w:ascii="Times New Roman" w:hAnsi="Times New Roman" w:cs="Times New Roman"/>
          <w:sz w:val="24"/>
          <w:szCs w:val="24"/>
        </w:rPr>
        <w:t>введена</w:t>
      </w:r>
      <w:proofErr w:type="gramEnd"/>
      <w:r w:rsidRPr="0010069E">
        <w:rPr>
          <w:rFonts w:ascii="Times New Roman" w:hAnsi="Times New Roman" w:cs="Times New Roman"/>
          <w:sz w:val="24"/>
          <w:szCs w:val="24"/>
        </w:rPr>
        <w:t xml:space="preserve"> Федеральным </w:t>
      </w:r>
      <w:hyperlink r:id="rId45"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bookmarkStart w:id="2" w:name="P193"/>
      <w:bookmarkEnd w:id="2"/>
      <w:r w:rsidRPr="0010069E">
        <w:rPr>
          <w:rFonts w:ascii="Times New Roman" w:hAnsi="Times New Roman" w:cs="Times New Roman"/>
          <w:sz w:val="24"/>
          <w:szCs w:val="24"/>
        </w:rPr>
        <w:t xml:space="preserve">Работодатель обязан приостановить работы на рабочих местах в случаях, если условия труда на таких рабочих местах по результатам специальной оценки условий труда отнесены к </w:t>
      </w:r>
      <w:hyperlink r:id="rId46" w:history="1">
        <w:r w:rsidRPr="0010069E">
          <w:rPr>
            <w:rFonts w:ascii="Times New Roman" w:hAnsi="Times New Roman" w:cs="Times New Roman"/>
            <w:color w:val="0000FF"/>
            <w:sz w:val="24"/>
            <w:szCs w:val="24"/>
          </w:rPr>
          <w:t>опасному классу</w:t>
        </w:r>
      </w:hyperlink>
      <w:r w:rsidRPr="0010069E">
        <w:rPr>
          <w:rFonts w:ascii="Times New Roman" w:hAnsi="Times New Roman" w:cs="Times New Roman"/>
          <w:sz w:val="24"/>
          <w:szCs w:val="24"/>
        </w:rPr>
        <w:t xml:space="preserve">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Приостановка работ осуществляется до устранения </w:t>
      </w:r>
      <w:hyperlink r:id="rId47" w:history="1">
        <w:r w:rsidRPr="0010069E">
          <w:rPr>
            <w:rFonts w:ascii="Times New Roman" w:hAnsi="Times New Roman" w:cs="Times New Roman"/>
            <w:color w:val="0000FF"/>
            <w:sz w:val="24"/>
            <w:szCs w:val="24"/>
          </w:rPr>
          <w:t>оснований</w:t>
        </w:r>
      </w:hyperlink>
      <w:r w:rsidRPr="0010069E">
        <w:rPr>
          <w:rFonts w:ascii="Times New Roman" w:hAnsi="Times New Roman" w:cs="Times New Roman"/>
          <w:sz w:val="24"/>
          <w:szCs w:val="24"/>
        </w:rPr>
        <w:t>, послуживших установлению опасного класса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На время приостановки работ на рабочих местах, указанных в </w:t>
      </w:r>
      <w:hyperlink w:anchor="P193" w:history="1">
        <w:r w:rsidRPr="0010069E">
          <w:rPr>
            <w:rFonts w:ascii="Times New Roman" w:hAnsi="Times New Roman" w:cs="Times New Roman"/>
            <w:color w:val="0000FF"/>
            <w:sz w:val="24"/>
            <w:szCs w:val="24"/>
          </w:rPr>
          <w:t>части первой</w:t>
        </w:r>
      </w:hyperlink>
      <w:r w:rsidRPr="0010069E">
        <w:rPr>
          <w:rFonts w:ascii="Times New Roman" w:hAnsi="Times New Roman" w:cs="Times New Roman"/>
          <w:sz w:val="24"/>
          <w:szCs w:val="24"/>
        </w:rPr>
        <w:t xml:space="preserve"> настоящей статьи, работникам, занятым на таких рабочих местах, предоставляются гарантии, установленные </w:t>
      </w:r>
      <w:hyperlink w:anchor="P249" w:history="1">
        <w:r w:rsidRPr="0010069E">
          <w:rPr>
            <w:rFonts w:ascii="Times New Roman" w:hAnsi="Times New Roman" w:cs="Times New Roman"/>
            <w:color w:val="0000FF"/>
            <w:sz w:val="24"/>
            <w:szCs w:val="24"/>
          </w:rPr>
          <w:t>частью третьей статьи 216.1</w:t>
        </w:r>
      </w:hyperlink>
      <w:r w:rsidRPr="0010069E">
        <w:rPr>
          <w:rFonts w:ascii="Times New Roman" w:hAnsi="Times New Roman" w:cs="Times New Roman"/>
          <w:sz w:val="24"/>
          <w:szCs w:val="24"/>
        </w:rPr>
        <w:t xml:space="preserve"> настоящего Кодекса.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Устранение оснований, послуживших установлению опасного класса условий труда, осуществляется на основе плана мероприятий, который разрабатывает работодатель с учетом мнения выборного органа первичной профсоюзной организации или иного представительного органа работников (при наличии такого представительного органа).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Копия утвержденного работодателем плана мероприятий направляется работодателем в территориальный орган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нахождения работодателя.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Возобновление деятельности работодателя на рабочих местах, указанных в </w:t>
      </w:r>
      <w:hyperlink w:anchor="P193" w:history="1">
        <w:r w:rsidRPr="0010069E">
          <w:rPr>
            <w:rFonts w:ascii="Times New Roman" w:hAnsi="Times New Roman" w:cs="Times New Roman"/>
            <w:color w:val="0000FF"/>
            <w:sz w:val="24"/>
            <w:szCs w:val="24"/>
          </w:rPr>
          <w:t>части первой</w:t>
        </w:r>
      </w:hyperlink>
      <w:r w:rsidRPr="0010069E">
        <w:rPr>
          <w:rFonts w:ascii="Times New Roman" w:hAnsi="Times New Roman" w:cs="Times New Roman"/>
          <w:sz w:val="24"/>
          <w:szCs w:val="24"/>
        </w:rPr>
        <w:t xml:space="preserve"> настоящей статьи, допускается только по результатам </w:t>
      </w:r>
      <w:hyperlink r:id="rId48" w:history="1">
        <w:r w:rsidRPr="0010069E">
          <w:rPr>
            <w:rFonts w:ascii="Times New Roman" w:hAnsi="Times New Roman" w:cs="Times New Roman"/>
            <w:color w:val="0000FF"/>
            <w:sz w:val="24"/>
            <w:szCs w:val="24"/>
          </w:rPr>
          <w:t>внеплановой</w:t>
        </w:r>
      </w:hyperlink>
      <w:r w:rsidRPr="0010069E">
        <w:rPr>
          <w:rFonts w:ascii="Times New Roman" w:hAnsi="Times New Roman" w:cs="Times New Roman"/>
          <w:sz w:val="24"/>
          <w:szCs w:val="24"/>
        </w:rPr>
        <w:t xml:space="preserve"> специальной оценки условий труда, подтверждающей снижение класса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Установленный настоящей статьей запрет не распространяется на работы, связанные с предотвращением или устранением последствий чрезвычайных ситуаций, а также на отдельные виды работ, </w:t>
      </w:r>
      <w:hyperlink r:id="rId49" w:history="1">
        <w:r w:rsidRPr="0010069E">
          <w:rPr>
            <w:rFonts w:ascii="Times New Roman" w:hAnsi="Times New Roman" w:cs="Times New Roman"/>
            <w:color w:val="0000FF"/>
            <w:sz w:val="24"/>
            <w:szCs w:val="24"/>
          </w:rPr>
          <w:t>перечень</w:t>
        </w:r>
      </w:hyperlink>
      <w:r w:rsidRPr="0010069E">
        <w:rPr>
          <w:rFonts w:ascii="Times New Roman" w:hAnsi="Times New Roman" w:cs="Times New Roman"/>
          <w:sz w:val="24"/>
          <w:szCs w:val="24"/>
        </w:rPr>
        <w:t xml:space="preserve"> которых утверждается Правительством Российской Федерации с учетом мнения Российской трехсторонней комиссии по регулированию социально-трудовых отношений.</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214.2. Права работодателя в области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w:t>
      </w:r>
      <w:proofErr w:type="gramStart"/>
      <w:r w:rsidRPr="0010069E">
        <w:rPr>
          <w:rFonts w:ascii="Times New Roman" w:hAnsi="Times New Roman" w:cs="Times New Roman"/>
          <w:sz w:val="24"/>
          <w:szCs w:val="24"/>
        </w:rPr>
        <w:t>введена</w:t>
      </w:r>
      <w:proofErr w:type="gramEnd"/>
      <w:r w:rsidRPr="0010069E">
        <w:rPr>
          <w:rFonts w:ascii="Times New Roman" w:hAnsi="Times New Roman" w:cs="Times New Roman"/>
          <w:sz w:val="24"/>
          <w:szCs w:val="24"/>
        </w:rPr>
        <w:t xml:space="preserve"> Федеральным </w:t>
      </w:r>
      <w:hyperlink r:id="rId50"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Работодатель имеет право:</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использовать в целях контроля за безопасностью производства работ приборы, устройства, оборудование и (или) комплексы (системы) приборов, устройств, оборудования, обеспечивающих дистанционную видео-, ауди</w:t>
      </w:r>
      <w:proofErr w:type="gramStart"/>
      <w:r w:rsidRPr="0010069E">
        <w:rPr>
          <w:rFonts w:ascii="Times New Roman" w:hAnsi="Times New Roman" w:cs="Times New Roman"/>
          <w:sz w:val="24"/>
          <w:szCs w:val="24"/>
        </w:rPr>
        <w:t>о-</w:t>
      </w:r>
      <w:proofErr w:type="gramEnd"/>
      <w:r w:rsidRPr="0010069E">
        <w:rPr>
          <w:rFonts w:ascii="Times New Roman" w:hAnsi="Times New Roman" w:cs="Times New Roman"/>
          <w:sz w:val="24"/>
          <w:szCs w:val="24"/>
        </w:rPr>
        <w:t xml:space="preserve"> или иную фиксацию процессов производства работ, обеспечивать хранение полученной информации;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вести электронный документооборот в области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lastRenderedPageBreak/>
        <w:t>предоставлять дистанционный доступ к наблюдению за безопасным производством работ, а также к базам электронных документов работодателя в области охраны труда федеральному органу исполнительной власти, уполномоченному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его территориальным органам (государственным инспекциям труда в субъектах Российской Федерации).</w:t>
      </w:r>
      <w:proofErr w:type="gramEnd"/>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215. Обязанности работника в области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51"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Работник обязан:</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соблюдать </w:t>
      </w:r>
      <w:hyperlink w:anchor="P110" w:history="1">
        <w:r w:rsidRPr="0010069E">
          <w:rPr>
            <w:rFonts w:ascii="Times New Roman" w:hAnsi="Times New Roman" w:cs="Times New Roman"/>
            <w:color w:val="0000FF"/>
            <w:sz w:val="24"/>
            <w:szCs w:val="24"/>
          </w:rPr>
          <w:t>требования</w:t>
        </w:r>
      </w:hyperlink>
      <w:r w:rsidRPr="0010069E">
        <w:rPr>
          <w:rFonts w:ascii="Times New Roman" w:hAnsi="Times New Roman" w:cs="Times New Roman"/>
          <w:sz w:val="24"/>
          <w:szCs w:val="24"/>
        </w:rPr>
        <w:t xml:space="preserve">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правильно использовать производственное оборудование, инструменты, сырье и материалы, применять технологию;</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следить за исправностью используемых оборудования и инструментов в пределах выполнения своей трудовой функции;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использовать и правильно применять средства индивидуальной и коллективной защиты;</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проходить в установленном </w:t>
      </w:r>
      <w:hyperlink r:id="rId52" w:history="1">
        <w:r w:rsidRPr="0010069E">
          <w:rPr>
            <w:rFonts w:ascii="Times New Roman" w:hAnsi="Times New Roman" w:cs="Times New Roman"/>
            <w:color w:val="0000FF"/>
            <w:sz w:val="24"/>
            <w:szCs w:val="24"/>
          </w:rPr>
          <w:t>порядке</w:t>
        </w:r>
      </w:hyperlink>
      <w:r w:rsidRPr="0010069E">
        <w:rPr>
          <w:rFonts w:ascii="Times New Roman" w:hAnsi="Times New Roman" w:cs="Times New Roman"/>
          <w:sz w:val="24"/>
          <w:szCs w:val="24"/>
        </w:rPr>
        <w:t xml:space="preserve">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(для определенных категорий работников) и проверку знания требований охраны труда;</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незамедлительно поставить в известность своего непосредственного руководителя о выявленных неисправностях используемых оборудования и инструментов, нарушениях применяемой технологии, несоответствии используемых сырья и материалов, приостановить работу до их устранения;</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немедленно извещать своего непосредственного или вышестоящего руководителя о любой известной ему ситуации, угрожающей жизни и здоровью людей, о нарушении работниками и другими лицами, участвующими в производственной деятельности работодателя, указанными в </w:t>
      </w:r>
      <w:hyperlink w:anchor="P387" w:history="1">
        <w:r w:rsidRPr="0010069E">
          <w:rPr>
            <w:rFonts w:ascii="Times New Roman" w:hAnsi="Times New Roman" w:cs="Times New Roman"/>
            <w:color w:val="0000FF"/>
            <w:sz w:val="24"/>
            <w:szCs w:val="24"/>
          </w:rPr>
          <w:t>части второй статьи 227</w:t>
        </w:r>
      </w:hyperlink>
      <w:r w:rsidRPr="0010069E">
        <w:rPr>
          <w:rFonts w:ascii="Times New Roman" w:hAnsi="Times New Roman" w:cs="Times New Roman"/>
          <w:sz w:val="24"/>
          <w:szCs w:val="24"/>
        </w:rPr>
        <w:t xml:space="preserve"> настоящего Кодекса, требований охраны труда, о каждом известном ему несчастном случае, происшедшем на производстве, или об ухудшении состояния своего здоровья, в том числе о проявлении признаков</w:t>
      </w:r>
      <w:proofErr w:type="gramEnd"/>
      <w:r w:rsidRPr="0010069E">
        <w:rPr>
          <w:rFonts w:ascii="Times New Roman" w:hAnsi="Times New Roman" w:cs="Times New Roman"/>
          <w:sz w:val="24"/>
          <w:szCs w:val="24"/>
        </w:rPr>
        <w:t xml:space="preserve"> профессионального заболевания, острого отравления;</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в случаях, предусмотренных трудовым </w:t>
      </w:r>
      <w:hyperlink w:anchor="P306" w:history="1">
        <w:r w:rsidRPr="0010069E">
          <w:rPr>
            <w:rFonts w:ascii="Times New Roman" w:hAnsi="Times New Roman" w:cs="Times New Roman"/>
            <w:color w:val="0000FF"/>
            <w:sz w:val="24"/>
            <w:szCs w:val="24"/>
          </w:rPr>
          <w:t>законодательством</w:t>
        </w:r>
      </w:hyperlink>
      <w:r w:rsidRPr="0010069E">
        <w:rPr>
          <w:rFonts w:ascii="Times New Roman" w:hAnsi="Times New Roman" w:cs="Times New Roman"/>
          <w:sz w:val="24"/>
          <w:szCs w:val="24"/>
        </w:rPr>
        <w:t xml:space="preserve"> и иными нормативными правовыми актами, содержащими нормы трудового права, 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w:t>
      </w:r>
      <w:proofErr w:type="gramEnd"/>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Наименование исключено. - Федеральный </w:t>
      </w:r>
      <w:hyperlink r:id="rId53" w:history="1">
        <w:r w:rsidRPr="0010069E">
          <w:rPr>
            <w:rFonts w:ascii="Times New Roman" w:hAnsi="Times New Roman" w:cs="Times New Roman"/>
            <w:color w:val="0000FF"/>
            <w:sz w:val="24"/>
            <w:szCs w:val="24"/>
          </w:rPr>
          <w:t>закон</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216. Права работника в области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lastRenderedPageBreak/>
        <w:t xml:space="preserve">(в ред. Федерального </w:t>
      </w:r>
      <w:hyperlink r:id="rId54"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Каждый работник имеет право </w:t>
      </w:r>
      <w:proofErr w:type="gramStart"/>
      <w:r w:rsidRPr="0010069E">
        <w:rPr>
          <w:rFonts w:ascii="Times New Roman" w:hAnsi="Times New Roman" w:cs="Times New Roman"/>
          <w:sz w:val="24"/>
          <w:szCs w:val="24"/>
        </w:rPr>
        <w:t>на</w:t>
      </w:r>
      <w:proofErr w:type="gramEnd"/>
      <w:r w:rsidRPr="0010069E">
        <w:rPr>
          <w:rFonts w:ascii="Times New Roman" w:hAnsi="Times New Roman" w:cs="Times New Roman"/>
          <w:sz w:val="24"/>
          <w:szCs w:val="24"/>
        </w:rPr>
        <w:t>:</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рабочее место, соответствующее требованиям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обязательное социальное </w:t>
      </w:r>
      <w:hyperlink r:id="rId55" w:history="1">
        <w:r w:rsidRPr="0010069E">
          <w:rPr>
            <w:rFonts w:ascii="Times New Roman" w:hAnsi="Times New Roman" w:cs="Times New Roman"/>
            <w:color w:val="0000FF"/>
            <w:sz w:val="24"/>
            <w:szCs w:val="24"/>
          </w:rPr>
          <w:t>страхование</w:t>
        </w:r>
      </w:hyperlink>
      <w:r w:rsidRPr="0010069E">
        <w:rPr>
          <w:rFonts w:ascii="Times New Roman" w:hAnsi="Times New Roman" w:cs="Times New Roman"/>
          <w:sz w:val="24"/>
          <w:szCs w:val="24"/>
        </w:rPr>
        <w:t xml:space="preserve"> от несчастных случаев на производстве и профессиональных заболеваний;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за исключением случаев, предусмотренных федеральными законами;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обеспечение в соответствии с требованиями охраны труда за счет средств работодателя средствами коллективной и индивидуальной защиты и смывающими средствами, прошедшими подтверждение соответствия в установленном </w:t>
      </w:r>
      <w:hyperlink r:id="rId56" w:history="1">
        <w:r w:rsidRPr="0010069E">
          <w:rPr>
            <w:rFonts w:ascii="Times New Roman" w:hAnsi="Times New Roman" w:cs="Times New Roman"/>
            <w:color w:val="0000FF"/>
            <w:sz w:val="24"/>
            <w:szCs w:val="24"/>
          </w:rPr>
          <w:t>законодательством</w:t>
        </w:r>
      </w:hyperlink>
      <w:r w:rsidRPr="0010069E">
        <w:rPr>
          <w:rFonts w:ascii="Times New Roman" w:hAnsi="Times New Roman" w:cs="Times New Roman"/>
          <w:sz w:val="24"/>
          <w:szCs w:val="24"/>
        </w:rPr>
        <w:t xml:space="preserve"> Российской Федерации о техническом регулировании порядке;</w:t>
      </w:r>
    </w:p>
    <w:p w:rsidR="0010069E" w:rsidRPr="0010069E" w:rsidRDefault="0010069E">
      <w:pPr>
        <w:pStyle w:val="ConsPlusNormal"/>
        <w:spacing w:before="220"/>
        <w:ind w:firstLine="540"/>
        <w:jc w:val="both"/>
        <w:rPr>
          <w:rFonts w:ascii="Times New Roman" w:hAnsi="Times New Roman" w:cs="Times New Roman"/>
          <w:sz w:val="24"/>
          <w:szCs w:val="24"/>
        </w:rPr>
      </w:pPr>
      <w:hyperlink w:anchor="P294" w:history="1">
        <w:proofErr w:type="gramStart"/>
        <w:r w:rsidRPr="0010069E">
          <w:rPr>
            <w:rFonts w:ascii="Times New Roman" w:hAnsi="Times New Roman" w:cs="Times New Roman"/>
            <w:color w:val="0000FF"/>
            <w:sz w:val="24"/>
            <w:szCs w:val="24"/>
          </w:rPr>
          <w:t>обучение</w:t>
        </w:r>
      </w:hyperlink>
      <w:r w:rsidRPr="0010069E">
        <w:rPr>
          <w:rFonts w:ascii="Times New Roman" w:hAnsi="Times New Roman" w:cs="Times New Roman"/>
          <w:sz w:val="24"/>
          <w:szCs w:val="24"/>
        </w:rPr>
        <w:t xml:space="preserve"> по охране</w:t>
      </w:r>
      <w:proofErr w:type="gramEnd"/>
      <w:r w:rsidRPr="0010069E">
        <w:rPr>
          <w:rFonts w:ascii="Times New Roman" w:hAnsi="Times New Roman" w:cs="Times New Roman"/>
          <w:sz w:val="24"/>
          <w:szCs w:val="24"/>
        </w:rPr>
        <w:t xml:space="preserve"> труда за счет средств работодателя;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дополнительное профессиональное образование или профессиональное обучение за счет средств работодателя в случае ликвидации рабочего места вследствие нарушения работодателем требований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гарантии и компенсации в связи с работой с вредными и (или) опасными условиями труда, включая медицинское обеспечение, в порядке и размерах не ниже установленных настоящим Кодексом, другими федеральными законами и иными нормативными правовыми актами Российской Федерации либо коллективным договором, трудовым договором;</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обращение о проведении проверки условий и охраны труда на его рабочем месте федеральным органом исполнительной власти, уполномоченным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органами исполнительной власти, осуществляющими государственную экспертизу условий труда, а также органами профсоюзного контроля за соблюдением трудового законодательства и иных актов, содержащих нормы трудового права;</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представительные органы работников (при наличии таких представительных органов) по вопросам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 а также в рассмотрении причин и обстоятельств событий, приведших к возникновению микроповреждений (микротравм);</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lastRenderedPageBreak/>
        <w:t>внеочередной медицинский осмотр в соответствии с нормативными правовыми актами и (или) медицинскими рекомендациями с сохранением за ним места работы (должности) и среднего заработка на время прохождения указанного медицинского осмотра.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Виды, минимальные размеры, условия и порядок предоставления указанных в настоящей статье гарантий и компенсаций устанавливаются настоящим Кодексом, другими федеральными законами и иными нормативными правовыми актами Российской Федерации.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Повышенные или дополнительные гарантии и компенсации работникам, занятым на работах с вредными и (или) опасными условиями труда, могут устанавливаться коллективным договором, локальным нормативным актом работодателя с учетом финансово-экономического положения работодателя.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случае обеспечения на рабочих местах безопасных условий труда, подтвержденных </w:t>
      </w:r>
      <w:hyperlink r:id="rId57" w:history="1">
        <w:r w:rsidRPr="0010069E">
          <w:rPr>
            <w:rFonts w:ascii="Times New Roman" w:hAnsi="Times New Roman" w:cs="Times New Roman"/>
            <w:color w:val="0000FF"/>
            <w:sz w:val="24"/>
            <w:szCs w:val="24"/>
          </w:rPr>
          <w:t>результатами</w:t>
        </w:r>
      </w:hyperlink>
      <w:r w:rsidRPr="0010069E">
        <w:rPr>
          <w:rFonts w:ascii="Times New Roman" w:hAnsi="Times New Roman" w:cs="Times New Roman"/>
          <w:sz w:val="24"/>
          <w:szCs w:val="24"/>
        </w:rPr>
        <w:t xml:space="preserve"> специальной оценки условий труда или заключением государственной </w:t>
      </w:r>
      <w:hyperlink w:anchor="P123" w:history="1">
        <w:r w:rsidRPr="0010069E">
          <w:rPr>
            <w:rFonts w:ascii="Times New Roman" w:hAnsi="Times New Roman" w:cs="Times New Roman"/>
            <w:color w:val="0000FF"/>
            <w:sz w:val="24"/>
            <w:szCs w:val="24"/>
          </w:rPr>
          <w:t>экспертизы</w:t>
        </w:r>
      </w:hyperlink>
      <w:r w:rsidRPr="0010069E">
        <w:rPr>
          <w:rFonts w:ascii="Times New Roman" w:hAnsi="Times New Roman" w:cs="Times New Roman"/>
          <w:sz w:val="24"/>
          <w:szCs w:val="24"/>
        </w:rPr>
        <w:t xml:space="preserve"> условий труда, предусмотренные настоящим Кодексом гарантии и компенсации работникам за работу с вредными и (или) опасными условиями труда не устанавливаются.</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216.1. Гарантии права работников на труд в условиях, соответствующих требованиям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58"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Государство гарантирует работникам защиту их права на труд в условиях, соответствующих требованиям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Условия труда, предусмотренные трудовым договором, должны соответствовать </w:t>
      </w:r>
      <w:hyperlink w:anchor="P110" w:history="1">
        <w:r w:rsidRPr="0010069E">
          <w:rPr>
            <w:rFonts w:ascii="Times New Roman" w:hAnsi="Times New Roman" w:cs="Times New Roman"/>
            <w:color w:val="0000FF"/>
            <w:sz w:val="24"/>
            <w:szCs w:val="24"/>
          </w:rPr>
          <w:t>требованиям</w:t>
        </w:r>
      </w:hyperlink>
      <w:r w:rsidRPr="0010069E">
        <w:rPr>
          <w:rFonts w:ascii="Times New Roman" w:hAnsi="Times New Roman" w:cs="Times New Roman"/>
          <w:sz w:val="24"/>
          <w:szCs w:val="24"/>
        </w:rPr>
        <w:t xml:space="preserve">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bookmarkStart w:id="3" w:name="P249"/>
      <w:bookmarkEnd w:id="3"/>
      <w:r w:rsidRPr="0010069E">
        <w:rPr>
          <w:rFonts w:ascii="Times New Roman" w:hAnsi="Times New Roman" w:cs="Times New Roman"/>
          <w:sz w:val="24"/>
          <w:szCs w:val="24"/>
        </w:rPr>
        <w:t xml:space="preserve">На время приостановления работ в связи с административным </w:t>
      </w:r>
      <w:hyperlink r:id="rId59" w:history="1">
        <w:r w:rsidRPr="0010069E">
          <w:rPr>
            <w:rFonts w:ascii="Times New Roman" w:hAnsi="Times New Roman" w:cs="Times New Roman"/>
            <w:color w:val="0000FF"/>
            <w:sz w:val="24"/>
            <w:szCs w:val="24"/>
          </w:rPr>
          <w:t>приостановлением деятельности</w:t>
        </w:r>
      </w:hyperlink>
      <w:r w:rsidRPr="0010069E">
        <w:rPr>
          <w:rFonts w:ascii="Times New Roman" w:hAnsi="Times New Roman" w:cs="Times New Roman"/>
          <w:sz w:val="24"/>
          <w:szCs w:val="24"/>
        </w:rPr>
        <w:t xml:space="preserve"> или временным </w:t>
      </w:r>
      <w:hyperlink r:id="rId60" w:history="1">
        <w:r w:rsidRPr="0010069E">
          <w:rPr>
            <w:rFonts w:ascii="Times New Roman" w:hAnsi="Times New Roman" w:cs="Times New Roman"/>
            <w:color w:val="0000FF"/>
            <w:sz w:val="24"/>
            <w:szCs w:val="24"/>
          </w:rPr>
          <w:t>запретом деятельности</w:t>
        </w:r>
      </w:hyperlink>
      <w:r w:rsidRPr="0010069E">
        <w:rPr>
          <w:rFonts w:ascii="Times New Roman" w:hAnsi="Times New Roman" w:cs="Times New Roman"/>
          <w:sz w:val="24"/>
          <w:szCs w:val="24"/>
        </w:rPr>
        <w:t xml:space="preserve">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отказе работника от выполнения работ в случае возникновения опасности для его жизни и здоровья (за исключением случаев, предусмотренных настоящим Кодексом и иными федеральными законами) работодатель обязан предоставить работнику другую работу на время устранения такой опасности.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случае</w:t>
      </w:r>
      <w:proofErr w:type="gramStart"/>
      <w:r w:rsidRPr="0010069E">
        <w:rPr>
          <w:rFonts w:ascii="Times New Roman" w:hAnsi="Times New Roman" w:cs="Times New Roman"/>
          <w:sz w:val="24"/>
          <w:szCs w:val="24"/>
        </w:rPr>
        <w:t>,</w:t>
      </w:r>
      <w:proofErr w:type="gramEnd"/>
      <w:r w:rsidRPr="0010069E">
        <w:rPr>
          <w:rFonts w:ascii="Times New Roman" w:hAnsi="Times New Roman" w:cs="Times New Roman"/>
          <w:sz w:val="24"/>
          <w:szCs w:val="24"/>
        </w:rPr>
        <w:t xml:space="preserve">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настоящим </w:t>
      </w:r>
      <w:hyperlink r:id="rId61"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и иными федеральными законами.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случае </w:t>
      </w:r>
      <w:proofErr w:type="spellStart"/>
      <w:r w:rsidRPr="0010069E">
        <w:rPr>
          <w:rFonts w:ascii="Times New Roman" w:hAnsi="Times New Roman" w:cs="Times New Roman"/>
          <w:sz w:val="24"/>
          <w:szCs w:val="24"/>
        </w:rPr>
        <w:t>необеспечения</w:t>
      </w:r>
      <w:proofErr w:type="spellEnd"/>
      <w:r w:rsidRPr="0010069E">
        <w:rPr>
          <w:rFonts w:ascii="Times New Roman" w:hAnsi="Times New Roman" w:cs="Times New Roman"/>
          <w:sz w:val="24"/>
          <w:szCs w:val="24"/>
        </w:rPr>
        <w:t xml:space="preserve"> работника в соответствии с настоящим </w:t>
      </w:r>
      <w:hyperlink w:anchor="P319"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средствами коллективной защиты и средствами индивидуальной защиты, прошедшими подтверждение соответствия в установленном </w:t>
      </w:r>
      <w:hyperlink r:id="rId62" w:history="1">
        <w:r w:rsidRPr="0010069E">
          <w:rPr>
            <w:rFonts w:ascii="Times New Roman" w:hAnsi="Times New Roman" w:cs="Times New Roman"/>
            <w:color w:val="0000FF"/>
            <w:sz w:val="24"/>
            <w:szCs w:val="24"/>
          </w:rPr>
          <w:t>законодательством</w:t>
        </w:r>
      </w:hyperlink>
      <w:r w:rsidRPr="0010069E">
        <w:rPr>
          <w:rFonts w:ascii="Times New Roman" w:hAnsi="Times New Roman" w:cs="Times New Roman"/>
          <w:sz w:val="24"/>
          <w:szCs w:val="24"/>
        </w:rPr>
        <w:t xml:space="preserve"> Российской Федерации о техническом регулировании порядке, работодатель не имеет права требовать от работника исполнения трудовых </w:t>
      </w:r>
      <w:proofErr w:type="gramStart"/>
      <w:r w:rsidRPr="0010069E">
        <w:rPr>
          <w:rFonts w:ascii="Times New Roman" w:hAnsi="Times New Roman" w:cs="Times New Roman"/>
          <w:sz w:val="24"/>
          <w:szCs w:val="24"/>
        </w:rPr>
        <w:t>обязанностей</w:t>
      </w:r>
      <w:proofErr w:type="gramEnd"/>
      <w:r w:rsidRPr="0010069E">
        <w:rPr>
          <w:rFonts w:ascii="Times New Roman" w:hAnsi="Times New Roman" w:cs="Times New Roman"/>
          <w:sz w:val="24"/>
          <w:szCs w:val="24"/>
        </w:rPr>
        <w:t xml:space="preserve"> и обязан оплатить возникший по этой </w:t>
      </w:r>
      <w:r w:rsidRPr="0010069E">
        <w:rPr>
          <w:rFonts w:ascii="Times New Roman" w:hAnsi="Times New Roman" w:cs="Times New Roman"/>
          <w:sz w:val="24"/>
          <w:szCs w:val="24"/>
        </w:rPr>
        <w:lastRenderedPageBreak/>
        <w:t>причине простой в размере среднего заработка работника.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Отказ работника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либо от выполнения работ с вредными и (или) опасными условиями труда, не предусмотренных трудовым договором, не влечет за собой привлечения его к дисциплинарной ответственности.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случае причинения вреда жизни и здоровью работника при исполнении им трудовых обязанностей возмещение указанного вреда осуществляется в рамках обязательного социального страхования от несчастных случаев на производстве и профессиональных заболеваний.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целях предупреждения и устранения нарушений государственных нормативных требований охраны труда государство обеспечивает организацию и осуществление федерального государственного </w:t>
      </w:r>
      <w:hyperlink r:id="rId63" w:history="1">
        <w:r w:rsidRPr="0010069E">
          <w:rPr>
            <w:rFonts w:ascii="Times New Roman" w:hAnsi="Times New Roman" w:cs="Times New Roman"/>
            <w:color w:val="0000FF"/>
            <w:sz w:val="24"/>
            <w:szCs w:val="24"/>
          </w:rPr>
          <w:t>контроля</w:t>
        </w:r>
      </w:hyperlink>
      <w:r w:rsidRPr="0010069E">
        <w:rPr>
          <w:rFonts w:ascii="Times New Roman" w:hAnsi="Times New Roman" w:cs="Times New Roman"/>
          <w:sz w:val="24"/>
          <w:szCs w:val="24"/>
        </w:rPr>
        <w:t xml:space="preserve"> (надзора) за их соблюдением и устанавливает ответственность работодателя и должностных лиц за нарушение указанных требований.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случаях, предусмотренных настоящим Кодексом, другими федеральными законами и иными нормативными правовыми актами Российской Федерации, работодатель обязан: соблюдать установленные для отдельных категорий работников ограничения на привлечение их к выполнению работ с вредными и (или) опасными условиями труда, к выполнению работ в ночное время, а также к сверхурочным работам; осуществлять перевод работников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соответствующей оплатой; устанавливать перерывы для отдыха, включаемые в рабочее время; при приеме на работу инвалида или в случае признания работника инвалидом создавать для него условия труда в соответствии с индивидуальной программой реабилитации или </w:t>
      </w:r>
      <w:proofErr w:type="spellStart"/>
      <w:r w:rsidRPr="0010069E">
        <w:rPr>
          <w:rFonts w:ascii="Times New Roman" w:hAnsi="Times New Roman" w:cs="Times New Roman"/>
          <w:sz w:val="24"/>
          <w:szCs w:val="24"/>
        </w:rPr>
        <w:t>абилитации</w:t>
      </w:r>
      <w:proofErr w:type="spellEnd"/>
      <w:r w:rsidRPr="0010069E">
        <w:rPr>
          <w:rFonts w:ascii="Times New Roman" w:hAnsi="Times New Roman" w:cs="Times New Roman"/>
          <w:sz w:val="24"/>
          <w:szCs w:val="24"/>
        </w:rPr>
        <w:t xml:space="preserve"> инвалида; проводить другие мероприятия.</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216.2. Право работника на получение информации об условиях и охране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w:t>
      </w:r>
      <w:proofErr w:type="gramStart"/>
      <w:r w:rsidRPr="0010069E">
        <w:rPr>
          <w:rFonts w:ascii="Times New Roman" w:hAnsi="Times New Roman" w:cs="Times New Roman"/>
          <w:sz w:val="24"/>
          <w:szCs w:val="24"/>
        </w:rPr>
        <w:t>введена</w:t>
      </w:r>
      <w:proofErr w:type="gramEnd"/>
      <w:r w:rsidRPr="0010069E">
        <w:rPr>
          <w:rFonts w:ascii="Times New Roman" w:hAnsi="Times New Roman" w:cs="Times New Roman"/>
          <w:sz w:val="24"/>
          <w:szCs w:val="24"/>
        </w:rPr>
        <w:t xml:space="preserve"> Федеральным </w:t>
      </w:r>
      <w:hyperlink r:id="rId64"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Каждый работник имеет право на получение актуальной и достоверной информации об условиях и охране труда на его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рабочем месте, о предоставляемых ему гарантиях, полагающихся ему компенсациях и средствах индивидуальной защиты, об использовании приборов, устройств, оборудования</w:t>
      </w:r>
      <w:proofErr w:type="gramEnd"/>
      <w:r w:rsidRPr="0010069E">
        <w:rPr>
          <w:rFonts w:ascii="Times New Roman" w:hAnsi="Times New Roman" w:cs="Times New Roman"/>
          <w:sz w:val="24"/>
          <w:szCs w:val="24"/>
        </w:rPr>
        <w:t xml:space="preserve"> и (или) комплексов (систем) приборов, устройств, оборудования, обеспечивающих дистанционную видео-, ауди</w:t>
      </w:r>
      <w:proofErr w:type="gramStart"/>
      <w:r w:rsidRPr="0010069E">
        <w:rPr>
          <w:rFonts w:ascii="Times New Roman" w:hAnsi="Times New Roman" w:cs="Times New Roman"/>
          <w:sz w:val="24"/>
          <w:szCs w:val="24"/>
        </w:rPr>
        <w:t>о-</w:t>
      </w:r>
      <w:proofErr w:type="gramEnd"/>
      <w:r w:rsidRPr="0010069E">
        <w:rPr>
          <w:rFonts w:ascii="Times New Roman" w:hAnsi="Times New Roman" w:cs="Times New Roman"/>
          <w:sz w:val="24"/>
          <w:szCs w:val="24"/>
        </w:rPr>
        <w:t xml:space="preserve"> или иную фиксацию процессов производства работ, в целях контроля за безопасностью производства работ.</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Обязанность предоставления указанной в настоящей статье информации возлагается на работодателя, а также на соответствующие государственные органы и общественные организации при наличии у них такой информации.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Работодатель обязан незамедлительно проинформировать работника об отнесении условий труда на его рабочем месте по результатам специальной оценки условий труда к </w:t>
      </w:r>
      <w:hyperlink r:id="rId65" w:history="1">
        <w:r w:rsidRPr="0010069E">
          <w:rPr>
            <w:rFonts w:ascii="Times New Roman" w:hAnsi="Times New Roman" w:cs="Times New Roman"/>
            <w:color w:val="0000FF"/>
            <w:sz w:val="24"/>
            <w:szCs w:val="24"/>
          </w:rPr>
          <w:t>опасному классу</w:t>
        </w:r>
      </w:hyperlink>
      <w:r w:rsidRPr="0010069E">
        <w:rPr>
          <w:rFonts w:ascii="Times New Roman" w:hAnsi="Times New Roman" w:cs="Times New Roman"/>
          <w:sz w:val="24"/>
          <w:szCs w:val="24"/>
        </w:rPr>
        <w:t xml:space="preserve">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hyperlink r:id="rId66" w:history="1">
        <w:proofErr w:type="gramStart"/>
        <w:r w:rsidRPr="0010069E">
          <w:rPr>
            <w:rFonts w:ascii="Times New Roman" w:hAnsi="Times New Roman" w:cs="Times New Roman"/>
            <w:color w:val="0000FF"/>
            <w:sz w:val="24"/>
            <w:szCs w:val="24"/>
          </w:rPr>
          <w:t>Формы (способы)</w:t>
        </w:r>
      </w:hyperlink>
      <w:r w:rsidRPr="0010069E">
        <w:rPr>
          <w:rFonts w:ascii="Times New Roman" w:hAnsi="Times New Roman" w:cs="Times New Roman"/>
          <w:sz w:val="24"/>
          <w:szCs w:val="24"/>
        </w:rPr>
        <w:t xml:space="preserve"> и </w:t>
      </w:r>
      <w:hyperlink r:id="rId67" w:history="1">
        <w:r w:rsidRPr="0010069E">
          <w:rPr>
            <w:rFonts w:ascii="Times New Roman" w:hAnsi="Times New Roman" w:cs="Times New Roman"/>
            <w:color w:val="0000FF"/>
            <w:sz w:val="24"/>
            <w:szCs w:val="24"/>
          </w:rPr>
          <w:t>рекомендации</w:t>
        </w:r>
      </w:hyperlink>
      <w:r w:rsidRPr="0010069E">
        <w:rPr>
          <w:rFonts w:ascii="Times New Roman" w:hAnsi="Times New Roman" w:cs="Times New Roman"/>
          <w:sz w:val="24"/>
          <w:szCs w:val="24"/>
        </w:rPr>
        <w:t xml:space="preserve"> по размещению работодателем информационных </w:t>
      </w:r>
      <w:r w:rsidRPr="0010069E">
        <w:rPr>
          <w:rFonts w:ascii="Times New Roman" w:hAnsi="Times New Roman" w:cs="Times New Roman"/>
          <w:sz w:val="24"/>
          <w:szCs w:val="24"/>
        </w:rPr>
        <w:lastRenderedPageBreak/>
        <w:t xml:space="preserve">материалов в целях информирования работников об их трудовых правах, включая право на безопасные условия и охрану труда, а также </w:t>
      </w:r>
      <w:hyperlink r:id="rId68" w:history="1">
        <w:r w:rsidRPr="0010069E">
          <w:rPr>
            <w:rFonts w:ascii="Times New Roman" w:hAnsi="Times New Roman" w:cs="Times New Roman"/>
            <w:color w:val="0000FF"/>
            <w:sz w:val="24"/>
            <w:szCs w:val="24"/>
          </w:rPr>
          <w:t>примерный перечень</w:t>
        </w:r>
      </w:hyperlink>
      <w:r w:rsidRPr="0010069E">
        <w:rPr>
          <w:rFonts w:ascii="Times New Roman" w:hAnsi="Times New Roman" w:cs="Times New Roman"/>
          <w:sz w:val="24"/>
          <w:szCs w:val="24"/>
        </w:rPr>
        <w:t xml:space="preserve"> таких информационных материалов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4" w:name="P266"/>
      <w:bookmarkEnd w:id="4"/>
      <w:r w:rsidRPr="0010069E">
        <w:rPr>
          <w:rFonts w:ascii="Times New Roman" w:hAnsi="Times New Roman" w:cs="Times New Roman"/>
          <w:sz w:val="24"/>
          <w:szCs w:val="24"/>
        </w:rPr>
        <w:t>Статья 216.3. Обеспечение права работников на санитарно-бытовое обслуживание</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w:t>
      </w:r>
      <w:proofErr w:type="gramStart"/>
      <w:r w:rsidRPr="0010069E">
        <w:rPr>
          <w:rFonts w:ascii="Times New Roman" w:hAnsi="Times New Roman" w:cs="Times New Roman"/>
          <w:sz w:val="24"/>
          <w:szCs w:val="24"/>
        </w:rPr>
        <w:t>введена</w:t>
      </w:r>
      <w:proofErr w:type="gramEnd"/>
      <w:r w:rsidRPr="0010069E">
        <w:rPr>
          <w:rFonts w:ascii="Times New Roman" w:hAnsi="Times New Roman" w:cs="Times New Roman"/>
          <w:sz w:val="24"/>
          <w:szCs w:val="24"/>
        </w:rPr>
        <w:t xml:space="preserve"> Федеральным </w:t>
      </w:r>
      <w:hyperlink r:id="rId69"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Санитарно-бытовое обслуживание работников в соответствии с </w:t>
      </w:r>
      <w:hyperlink w:anchor="P110" w:history="1">
        <w:r w:rsidRPr="0010069E">
          <w:rPr>
            <w:rFonts w:ascii="Times New Roman" w:hAnsi="Times New Roman" w:cs="Times New Roman"/>
            <w:color w:val="0000FF"/>
            <w:sz w:val="24"/>
            <w:szCs w:val="24"/>
          </w:rPr>
          <w:t>требованиями</w:t>
        </w:r>
      </w:hyperlink>
      <w:r w:rsidRPr="0010069E">
        <w:rPr>
          <w:rFonts w:ascii="Times New Roman" w:hAnsi="Times New Roman" w:cs="Times New Roman"/>
          <w:sz w:val="24"/>
          <w:szCs w:val="24"/>
        </w:rPr>
        <w:t xml:space="preserve"> охраны труда возлагается на работодателя. </w:t>
      </w:r>
      <w:proofErr w:type="gramStart"/>
      <w:r w:rsidRPr="0010069E">
        <w:rPr>
          <w:rFonts w:ascii="Times New Roman" w:hAnsi="Times New Roman" w:cs="Times New Roman"/>
          <w:sz w:val="24"/>
          <w:szCs w:val="24"/>
        </w:rPr>
        <w:t>В этих целях работодателем по установленным нормам оборудуются санитарно-бытовые помещения, помещения для приема пищи, комнаты для отдыха в рабочее время и психологической разгрузки, организуются посты для оказания первой помощи, укомплектованные аптечками для оказания первой помощи, устанавливаются аппараты (устройства) для обеспечения работников горячих цехов и участков газированной соленой водой и другое.</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Перевозка в медицинские организации или к месту жительства работников, пострадавших в результате несчастного случая на производстве и профессиональных заболеваний, а также по иным медицинским показаниям производится за счет средств работодателя, если иное не предусмотрено настоящим Кодексом, другими федеральными законами и иными нормативными правовыми актами Российской Федерации.</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jc w:val="center"/>
        <w:outlineLvl w:val="1"/>
        <w:rPr>
          <w:rFonts w:ascii="Times New Roman" w:hAnsi="Times New Roman" w:cs="Times New Roman"/>
          <w:sz w:val="24"/>
          <w:szCs w:val="24"/>
        </w:rPr>
      </w:pPr>
      <w:r w:rsidRPr="0010069E">
        <w:rPr>
          <w:rFonts w:ascii="Times New Roman" w:hAnsi="Times New Roman" w:cs="Times New Roman"/>
          <w:sz w:val="24"/>
          <w:szCs w:val="24"/>
        </w:rPr>
        <w:t>Глава 36. УПРАВЛЕНИЕ ОХРАНОЙ ТРУДА</w:t>
      </w:r>
    </w:p>
    <w:p w:rsidR="0010069E" w:rsidRPr="0010069E" w:rsidRDefault="0010069E">
      <w:pPr>
        <w:pStyle w:val="ConsPlusNormal"/>
        <w:jc w:val="center"/>
        <w:rPr>
          <w:rFonts w:ascii="Times New Roman" w:hAnsi="Times New Roman" w:cs="Times New Roman"/>
          <w:sz w:val="24"/>
          <w:szCs w:val="24"/>
        </w:rPr>
      </w:pPr>
      <w:r w:rsidRPr="0010069E">
        <w:rPr>
          <w:rFonts w:ascii="Times New Roman" w:hAnsi="Times New Roman" w:cs="Times New Roman"/>
          <w:sz w:val="24"/>
          <w:szCs w:val="24"/>
        </w:rPr>
        <w:t xml:space="preserve">(введено Федеральным </w:t>
      </w:r>
      <w:hyperlink r:id="rId70"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5" w:name="P275"/>
      <w:bookmarkEnd w:id="5"/>
      <w:r w:rsidRPr="0010069E">
        <w:rPr>
          <w:rFonts w:ascii="Times New Roman" w:hAnsi="Times New Roman" w:cs="Times New Roman"/>
          <w:sz w:val="24"/>
          <w:szCs w:val="24"/>
        </w:rPr>
        <w:t>Статья 217. Система управления охраной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71"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Работодатель обязан обеспечить создание и функционирование системы управления охраной труда.</w:t>
      </w:r>
    </w:p>
    <w:p w:rsidR="0010069E" w:rsidRPr="0010069E" w:rsidRDefault="0010069E">
      <w:pPr>
        <w:pStyle w:val="ConsPlusNormal"/>
        <w:spacing w:before="220"/>
        <w:ind w:firstLine="540"/>
        <w:jc w:val="both"/>
        <w:rPr>
          <w:rFonts w:ascii="Times New Roman" w:hAnsi="Times New Roman" w:cs="Times New Roman"/>
          <w:sz w:val="24"/>
          <w:szCs w:val="24"/>
        </w:rPr>
      </w:pPr>
      <w:hyperlink r:id="rId72" w:history="1">
        <w:r w:rsidRPr="0010069E">
          <w:rPr>
            <w:rFonts w:ascii="Times New Roman" w:hAnsi="Times New Roman" w:cs="Times New Roman"/>
            <w:color w:val="0000FF"/>
            <w:sz w:val="24"/>
            <w:szCs w:val="24"/>
          </w:rPr>
          <w:t>Примерное положение</w:t>
        </w:r>
      </w:hyperlink>
      <w:r w:rsidRPr="0010069E">
        <w:rPr>
          <w:rFonts w:ascii="Times New Roman" w:hAnsi="Times New Roman" w:cs="Times New Roman"/>
          <w:sz w:val="24"/>
          <w:szCs w:val="24"/>
        </w:rPr>
        <w:t xml:space="preserve"> о системе управления охраной труда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218. Профессиональные риски</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73"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При обеспечении функционирования системы управления охраной труда работодателем должны проводиться системные мероприятия по управлению профессиональными рисками на рабочих местах, связанные с выявлением опасностей, оценкой и снижением уровней профессиональных рисков.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Профессиональные риски в зависимости от источника их возникновения </w:t>
      </w:r>
      <w:r w:rsidRPr="0010069E">
        <w:rPr>
          <w:rFonts w:ascii="Times New Roman" w:hAnsi="Times New Roman" w:cs="Times New Roman"/>
          <w:sz w:val="24"/>
          <w:szCs w:val="24"/>
        </w:rPr>
        <w:lastRenderedPageBreak/>
        <w:t xml:space="preserve">подразделяются на риски </w:t>
      </w:r>
      <w:proofErr w:type="spellStart"/>
      <w:r w:rsidRPr="0010069E">
        <w:rPr>
          <w:rFonts w:ascii="Times New Roman" w:hAnsi="Times New Roman" w:cs="Times New Roman"/>
          <w:sz w:val="24"/>
          <w:szCs w:val="24"/>
        </w:rPr>
        <w:t>травмирования</w:t>
      </w:r>
      <w:proofErr w:type="spellEnd"/>
      <w:r w:rsidRPr="0010069E">
        <w:rPr>
          <w:rFonts w:ascii="Times New Roman" w:hAnsi="Times New Roman" w:cs="Times New Roman"/>
          <w:sz w:val="24"/>
          <w:szCs w:val="24"/>
        </w:rPr>
        <w:t xml:space="preserve"> работника и риски получения им профессионального заболевания.</w:t>
      </w:r>
    </w:p>
    <w:p w:rsidR="0010069E" w:rsidRPr="0010069E" w:rsidRDefault="0010069E">
      <w:pPr>
        <w:pStyle w:val="ConsPlusNormal"/>
        <w:spacing w:before="220"/>
        <w:ind w:firstLine="540"/>
        <w:jc w:val="both"/>
        <w:rPr>
          <w:rFonts w:ascii="Times New Roman" w:hAnsi="Times New Roman" w:cs="Times New Roman"/>
          <w:sz w:val="24"/>
          <w:szCs w:val="24"/>
        </w:rPr>
      </w:pPr>
      <w:hyperlink r:id="rId74" w:history="1">
        <w:proofErr w:type="gramStart"/>
        <w:r w:rsidRPr="0010069E">
          <w:rPr>
            <w:rFonts w:ascii="Times New Roman" w:hAnsi="Times New Roman" w:cs="Times New Roman"/>
            <w:color w:val="0000FF"/>
            <w:sz w:val="24"/>
            <w:szCs w:val="24"/>
          </w:rPr>
          <w:t>Рекомендации</w:t>
        </w:r>
      </w:hyperlink>
      <w:r w:rsidRPr="0010069E">
        <w:rPr>
          <w:rFonts w:ascii="Times New Roman" w:hAnsi="Times New Roman" w:cs="Times New Roman"/>
          <w:sz w:val="24"/>
          <w:szCs w:val="24"/>
        </w:rPr>
        <w:t xml:space="preserve"> по выбору методов оценки уровней профессиональных рисков и по снижению уровней таких рисков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обеспечения санитарно-эпидемиологического благополучия населения, с учетом мнения Российской трехсторонней</w:t>
      </w:r>
      <w:proofErr w:type="gramEnd"/>
      <w:r w:rsidRPr="0010069E">
        <w:rPr>
          <w:rFonts w:ascii="Times New Roman" w:hAnsi="Times New Roman" w:cs="Times New Roman"/>
          <w:sz w:val="24"/>
          <w:szCs w:val="24"/>
        </w:rPr>
        <w:t xml:space="preserve"> комиссии по регулированию социально-трудовых отношений.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Выявление опасностей осуществляется путем обнаружения, распознавания и описания опасностей, включая их источники, условия возникновения и потенциальные последствия при управлении профессиональными рисками.</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Опасности подлежат обнаружению, распознаванию и описанию в ходе проводимого работодателем контроля за состоянием условий и охраны труда и соблюдением требований охраны труда в структурных подразделениях и на рабочих местах, при проведении расследования несчастных случаев на производстве и профессиональных заболеваний, а также при рассмотрении причин и обстоятельств событий, приведших к возникновению микроповреждений (микротравм).</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Рекомендации по классификации, обнаружению, распознаванию и описанию опасностей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Наименование исключено. - Федеральный </w:t>
      </w:r>
      <w:hyperlink r:id="rId75" w:history="1">
        <w:r w:rsidRPr="0010069E">
          <w:rPr>
            <w:rFonts w:ascii="Times New Roman" w:hAnsi="Times New Roman" w:cs="Times New Roman"/>
            <w:color w:val="0000FF"/>
            <w:sz w:val="24"/>
            <w:szCs w:val="24"/>
          </w:rPr>
          <w:t>закон</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6" w:name="P294"/>
      <w:bookmarkEnd w:id="6"/>
      <w:r w:rsidRPr="0010069E">
        <w:rPr>
          <w:rFonts w:ascii="Times New Roman" w:hAnsi="Times New Roman" w:cs="Times New Roman"/>
          <w:sz w:val="24"/>
          <w:szCs w:val="24"/>
        </w:rPr>
        <w:t xml:space="preserve">Статья 219. </w:t>
      </w:r>
      <w:proofErr w:type="gramStart"/>
      <w:r w:rsidRPr="0010069E">
        <w:rPr>
          <w:rFonts w:ascii="Times New Roman" w:hAnsi="Times New Roman" w:cs="Times New Roman"/>
          <w:sz w:val="24"/>
          <w:szCs w:val="24"/>
        </w:rPr>
        <w:t>Обучение по охране</w:t>
      </w:r>
      <w:proofErr w:type="gramEnd"/>
      <w:r w:rsidRPr="0010069E">
        <w:rPr>
          <w:rFonts w:ascii="Times New Roman" w:hAnsi="Times New Roman" w:cs="Times New Roman"/>
          <w:sz w:val="24"/>
          <w:szCs w:val="24"/>
        </w:rPr>
        <w:t xml:space="preserve">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76"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Обучение по охране</w:t>
      </w:r>
      <w:proofErr w:type="gramEnd"/>
      <w:r w:rsidRPr="0010069E">
        <w:rPr>
          <w:rFonts w:ascii="Times New Roman" w:hAnsi="Times New Roman" w:cs="Times New Roman"/>
          <w:sz w:val="24"/>
          <w:szCs w:val="24"/>
        </w:rPr>
        <w:t xml:space="preserve"> труда - процесс получения работниками, в том числе руководителями организаций, а также работодателями - индивидуальными предпринимателями знаний, умений, навыков, позволяющих формировать и развивать необходимые компетенции с целью обеспечения безопасности труда, сохранения жизни и здоровья. Работники, в том числе руководители организаций, и работодатели - индивидуальные предприниматели обязаны проходить </w:t>
      </w:r>
      <w:proofErr w:type="gramStart"/>
      <w:r w:rsidRPr="0010069E">
        <w:rPr>
          <w:rFonts w:ascii="Times New Roman" w:hAnsi="Times New Roman" w:cs="Times New Roman"/>
          <w:sz w:val="24"/>
          <w:szCs w:val="24"/>
        </w:rPr>
        <w:t>обучение по охране</w:t>
      </w:r>
      <w:proofErr w:type="gramEnd"/>
      <w:r w:rsidRPr="0010069E">
        <w:rPr>
          <w:rFonts w:ascii="Times New Roman" w:hAnsi="Times New Roman" w:cs="Times New Roman"/>
          <w:sz w:val="24"/>
          <w:szCs w:val="24"/>
        </w:rPr>
        <w:t xml:space="preserve"> труда и проверку знания требований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Обучение по охране</w:t>
      </w:r>
      <w:proofErr w:type="gramEnd"/>
      <w:r w:rsidRPr="0010069E">
        <w:rPr>
          <w:rFonts w:ascii="Times New Roman" w:hAnsi="Times New Roman" w:cs="Times New Roman"/>
          <w:sz w:val="24"/>
          <w:szCs w:val="24"/>
        </w:rPr>
        <w:t xml:space="preserve"> труда предусматривает получение знаний, умений и навыков в ходе проведения: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инструктажей по охране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стажировки на рабочем месте (для определенных категорий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обучения по оказанию</w:t>
      </w:r>
      <w:proofErr w:type="gramEnd"/>
      <w:r w:rsidRPr="0010069E">
        <w:rPr>
          <w:rFonts w:ascii="Times New Roman" w:hAnsi="Times New Roman" w:cs="Times New Roman"/>
          <w:sz w:val="24"/>
          <w:szCs w:val="24"/>
        </w:rPr>
        <w:t xml:space="preserve"> первой помощи пострадавшим;</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обучения по использованию</w:t>
      </w:r>
      <w:proofErr w:type="gramEnd"/>
      <w:r w:rsidRPr="0010069E">
        <w:rPr>
          <w:rFonts w:ascii="Times New Roman" w:hAnsi="Times New Roman" w:cs="Times New Roman"/>
          <w:sz w:val="24"/>
          <w:szCs w:val="24"/>
        </w:rPr>
        <w:t xml:space="preserve"> (применению) средств индивидуальной защиты;</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обучения по охране</w:t>
      </w:r>
      <w:proofErr w:type="gramEnd"/>
      <w:r w:rsidRPr="0010069E">
        <w:rPr>
          <w:rFonts w:ascii="Times New Roman" w:hAnsi="Times New Roman" w:cs="Times New Roman"/>
          <w:sz w:val="24"/>
          <w:szCs w:val="24"/>
        </w:rPr>
        <w:t xml:space="preserve"> труда у работодателя, в том числе обучения безопасным методам </w:t>
      </w:r>
      <w:r w:rsidRPr="0010069E">
        <w:rPr>
          <w:rFonts w:ascii="Times New Roman" w:hAnsi="Times New Roman" w:cs="Times New Roman"/>
          <w:sz w:val="24"/>
          <w:szCs w:val="24"/>
        </w:rPr>
        <w:lastRenderedPageBreak/>
        <w:t>и приемам выполнения работ, или в организациях, оказывающих услуги по проведению обучения по охране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Порядок </w:t>
      </w:r>
      <w:proofErr w:type="gramStart"/>
      <w:r w:rsidRPr="0010069E">
        <w:rPr>
          <w:rFonts w:ascii="Times New Roman" w:hAnsi="Times New Roman" w:cs="Times New Roman"/>
          <w:sz w:val="24"/>
          <w:szCs w:val="24"/>
        </w:rPr>
        <w:t>обучения по охране</w:t>
      </w:r>
      <w:proofErr w:type="gramEnd"/>
      <w:r w:rsidRPr="0010069E">
        <w:rPr>
          <w:rFonts w:ascii="Times New Roman" w:hAnsi="Times New Roman" w:cs="Times New Roman"/>
          <w:sz w:val="24"/>
          <w:szCs w:val="24"/>
        </w:rPr>
        <w:t xml:space="preserve"> труда и проверки знания требований охраны труда, а также требования к организациям, оказывающим услуги по проведению обучения по охране труда, устанавливаются Правительством Российской Федерации с учетом мнения Российской трехсторонней комиссии по регулированию социально-трудовых отношений.</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7" w:name="P306"/>
      <w:bookmarkEnd w:id="7"/>
      <w:r w:rsidRPr="0010069E">
        <w:rPr>
          <w:rFonts w:ascii="Times New Roman" w:hAnsi="Times New Roman" w:cs="Times New Roman"/>
          <w:sz w:val="24"/>
          <w:szCs w:val="24"/>
        </w:rPr>
        <w:t>Статья 220. Медицинские осмотры некоторых категорий работников</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77"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bookmarkStart w:id="8" w:name="P309"/>
      <w:bookmarkEnd w:id="8"/>
      <w:proofErr w:type="gramStart"/>
      <w:r w:rsidRPr="0010069E">
        <w:rPr>
          <w:rFonts w:ascii="Times New Roman" w:hAnsi="Times New Roman" w:cs="Times New Roman"/>
          <w:sz w:val="24"/>
          <w:szCs w:val="24"/>
        </w:rPr>
        <w:t>Работники, занятые на работах с вредными и (или) опасными условиями труда (в том числе на подземных работах), а также на работах, связанных с движением транспорта, проходят обязательные предварительные (при поступлении на работу) и периодические (в течение трудовой деятельности, для лиц в возрасте до 21 года - ежегодные) медицинские осмотры для определения пригодности этих работников для выполнения поручаемой работы и предупреждения профессиональных</w:t>
      </w:r>
      <w:proofErr w:type="gramEnd"/>
      <w:r w:rsidRPr="0010069E">
        <w:rPr>
          <w:rFonts w:ascii="Times New Roman" w:hAnsi="Times New Roman" w:cs="Times New Roman"/>
          <w:sz w:val="24"/>
          <w:szCs w:val="24"/>
        </w:rPr>
        <w:t xml:space="preserve"> заболеваний. В соответствии с нормативными правовыми актами и (или) медицинскими рекомендациями указанные работники проходят внеочередные медицинские осмотры.</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Работники организаций пищевой промышленности, общественного питания и торговли, водопроводных сооружений, медицинских организаций и детских учреждений, а также некоторых других работодателей проходят указанные медицинские осмотры в целях охраны здоровья населения, предупреждения возникновения и распространения заболеваний.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Настоящим </w:t>
      </w:r>
      <w:hyperlink r:id="rId78"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другими федеральными </w:t>
      </w:r>
      <w:hyperlink r:id="rId79" w:history="1">
        <w:r w:rsidRPr="0010069E">
          <w:rPr>
            <w:rFonts w:ascii="Times New Roman" w:hAnsi="Times New Roman" w:cs="Times New Roman"/>
            <w:color w:val="0000FF"/>
            <w:sz w:val="24"/>
            <w:szCs w:val="24"/>
          </w:rPr>
          <w:t>законами</w:t>
        </w:r>
      </w:hyperlink>
      <w:r w:rsidRPr="0010069E">
        <w:rPr>
          <w:rFonts w:ascii="Times New Roman" w:hAnsi="Times New Roman" w:cs="Times New Roman"/>
          <w:sz w:val="24"/>
          <w:szCs w:val="24"/>
        </w:rPr>
        <w:t xml:space="preserve"> и иными нормативными правовыми актами Российской Федерации для отдельных категорий работников могут устанавливаться обязательные </w:t>
      </w:r>
      <w:proofErr w:type="spellStart"/>
      <w:r w:rsidRPr="0010069E">
        <w:rPr>
          <w:rFonts w:ascii="Times New Roman" w:hAnsi="Times New Roman" w:cs="Times New Roman"/>
          <w:sz w:val="24"/>
          <w:szCs w:val="24"/>
        </w:rPr>
        <w:t>предсменные</w:t>
      </w:r>
      <w:proofErr w:type="spellEnd"/>
      <w:r w:rsidRPr="0010069E">
        <w:rPr>
          <w:rFonts w:ascii="Times New Roman" w:hAnsi="Times New Roman" w:cs="Times New Roman"/>
          <w:sz w:val="24"/>
          <w:szCs w:val="24"/>
        </w:rPr>
        <w:t xml:space="preserve"> (</w:t>
      </w:r>
      <w:proofErr w:type="spellStart"/>
      <w:r w:rsidRPr="0010069E">
        <w:rPr>
          <w:rFonts w:ascii="Times New Roman" w:hAnsi="Times New Roman" w:cs="Times New Roman"/>
          <w:sz w:val="24"/>
          <w:szCs w:val="24"/>
        </w:rPr>
        <w:t>предрейсовые</w:t>
      </w:r>
      <w:proofErr w:type="spellEnd"/>
      <w:r w:rsidRPr="0010069E">
        <w:rPr>
          <w:rFonts w:ascii="Times New Roman" w:hAnsi="Times New Roman" w:cs="Times New Roman"/>
          <w:sz w:val="24"/>
          <w:szCs w:val="24"/>
        </w:rPr>
        <w:t xml:space="preserve">), </w:t>
      </w:r>
      <w:proofErr w:type="spellStart"/>
      <w:r w:rsidRPr="0010069E">
        <w:rPr>
          <w:rFonts w:ascii="Times New Roman" w:hAnsi="Times New Roman" w:cs="Times New Roman"/>
          <w:sz w:val="24"/>
          <w:szCs w:val="24"/>
        </w:rPr>
        <w:t>послесменные</w:t>
      </w:r>
      <w:proofErr w:type="spellEnd"/>
      <w:r w:rsidRPr="0010069E">
        <w:rPr>
          <w:rFonts w:ascii="Times New Roman" w:hAnsi="Times New Roman" w:cs="Times New Roman"/>
          <w:sz w:val="24"/>
          <w:szCs w:val="24"/>
        </w:rPr>
        <w:t xml:space="preserve"> (</w:t>
      </w:r>
      <w:proofErr w:type="spellStart"/>
      <w:r w:rsidRPr="0010069E">
        <w:rPr>
          <w:rFonts w:ascii="Times New Roman" w:hAnsi="Times New Roman" w:cs="Times New Roman"/>
          <w:sz w:val="24"/>
          <w:szCs w:val="24"/>
        </w:rPr>
        <w:t>послерейсовые</w:t>
      </w:r>
      <w:proofErr w:type="spellEnd"/>
      <w:r w:rsidRPr="0010069E">
        <w:rPr>
          <w:rFonts w:ascii="Times New Roman" w:hAnsi="Times New Roman" w:cs="Times New Roman"/>
          <w:sz w:val="24"/>
          <w:szCs w:val="24"/>
        </w:rPr>
        <w:t>) медицинские осмотры, медицинские осмотры в течение рабочего дня (смены), а также медицинские осмотры перед выполнением отдельных видов работ. Время прохождения указанных медицинских осмотров включается в рабочее время.</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Вредные и (или) опасные производственные </w:t>
      </w:r>
      <w:hyperlink r:id="rId80" w:history="1">
        <w:r w:rsidRPr="0010069E">
          <w:rPr>
            <w:rFonts w:ascii="Times New Roman" w:hAnsi="Times New Roman" w:cs="Times New Roman"/>
            <w:color w:val="0000FF"/>
            <w:sz w:val="24"/>
            <w:szCs w:val="24"/>
          </w:rPr>
          <w:t>факторы и работы</w:t>
        </w:r>
      </w:hyperlink>
      <w:r w:rsidRPr="0010069E">
        <w:rPr>
          <w:rFonts w:ascii="Times New Roman" w:hAnsi="Times New Roman" w:cs="Times New Roman"/>
          <w:sz w:val="24"/>
          <w:szCs w:val="24"/>
        </w:rPr>
        <w:t xml:space="preserve">, при выполнении которых проводятся обязательные предварительные (при поступлении на работу) и периодические (в течение трудовой деятельности) медицинские осмотры работников, указанных в </w:t>
      </w:r>
      <w:hyperlink w:anchor="P309" w:history="1">
        <w:r w:rsidRPr="0010069E">
          <w:rPr>
            <w:rFonts w:ascii="Times New Roman" w:hAnsi="Times New Roman" w:cs="Times New Roman"/>
            <w:color w:val="0000FF"/>
            <w:sz w:val="24"/>
            <w:szCs w:val="24"/>
          </w:rPr>
          <w:t>части первой</w:t>
        </w:r>
      </w:hyperlink>
      <w:r w:rsidRPr="0010069E">
        <w:rPr>
          <w:rFonts w:ascii="Times New Roman" w:hAnsi="Times New Roman" w:cs="Times New Roman"/>
          <w:sz w:val="24"/>
          <w:szCs w:val="24"/>
        </w:rPr>
        <w:t xml:space="preserve"> настоящей статьи,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совместно с федеральным органом исполнительной власти, осуществляющим функции</w:t>
      </w:r>
      <w:proofErr w:type="gramEnd"/>
      <w:r w:rsidRPr="0010069E">
        <w:rPr>
          <w:rFonts w:ascii="Times New Roman" w:hAnsi="Times New Roman" w:cs="Times New Roman"/>
          <w:sz w:val="24"/>
          <w:szCs w:val="24"/>
        </w:rPr>
        <w:t xml:space="preserve"> по выработке и реализации государственной политики и нормативно-правовому регулированию в сфере труда,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обеспечения санитарно-эпидемиологического благополучия населения, с учетом мнения Российской трехсторонней комиссии по регулированию социально-трудовых отношений.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Порядок проведения предварительных (при поступлении на работу) и периодических (в течение трудовой деятельности) медицинских осмотров и их периодичность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если иное не предусмотрено законодательством Российской Федерации.</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lastRenderedPageBreak/>
        <w:t>В случае необходимости по решению органов местного самоуправления с учетом мнения территориального органа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обеспечения санитарно-эпидемиологического благополучия населения, региональных или территориальных трехсторонних комиссий по регулированию социально-трудовых отношений у отдельных работодателей могут вводиться дополнительные условия и показания к проведению обязательных медицинских осмотров.</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Федеральными законами и иными нормативными правовыми актами Российской Федерации для отдельных категорий работников медицинскими осмотрами может предусматриваться </w:t>
      </w:r>
      <w:hyperlink r:id="rId81" w:history="1">
        <w:r w:rsidRPr="0010069E">
          <w:rPr>
            <w:rFonts w:ascii="Times New Roman" w:hAnsi="Times New Roman" w:cs="Times New Roman"/>
            <w:color w:val="0000FF"/>
            <w:sz w:val="24"/>
            <w:szCs w:val="24"/>
          </w:rPr>
          <w:t>проведение</w:t>
        </w:r>
      </w:hyperlink>
      <w:r w:rsidRPr="0010069E">
        <w:rPr>
          <w:rFonts w:ascii="Times New Roman" w:hAnsi="Times New Roman" w:cs="Times New Roman"/>
          <w:sz w:val="24"/>
          <w:szCs w:val="24"/>
        </w:rPr>
        <w:t xml:space="preserve"> химико-токсикологических исследований наличия в организме человека наркотических средств, психотропных веществ и их метаболитов, а также проведение психофизиологических обследований.</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Работники, осуществляющие отдельные виды деятельности, проходят обязательное </w:t>
      </w:r>
      <w:hyperlink r:id="rId82" w:history="1">
        <w:r w:rsidRPr="0010069E">
          <w:rPr>
            <w:rFonts w:ascii="Times New Roman" w:hAnsi="Times New Roman" w:cs="Times New Roman"/>
            <w:color w:val="0000FF"/>
            <w:sz w:val="24"/>
            <w:szCs w:val="24"/>
          </w:rPr>
          <w:t>психиатрическое освидетельствование</w:t>
        </w:r>
      </w:hyperlink>
      <w:r w:rsidRPr="0010069E">
        <w:rPr>
          <w:rFonts w:ascii="Times New Roman" w:hAnsi="Times New Roman" w:cs="Times New Roman"/>
          <w:sz w:val="24"/>
          <w:szCs w:val="24"/>
        </w:rPr>
        <w:t>. Порядок прохождения такого освидетельствования, его периодичность, а также виды деятельности, при осуществлении которых проводится психиатрическое освидетельствование,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с учетом мнения Российской трехсторонней комиссии по регулированию социально-трудовых отношений.</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Предусмотренные настоящей статьей медицинские осмотры и психиатрические освидетельствования осуществляются за счет средств работодателя, если иное не установлено законодательством Российской Федерации.</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9" w:name="P319"/>
      <w:bookmarkEnd w:id="9"/>
      <w:r w:rsidRPr="0010069E">
        <w:rPr>
          <w:rFonts w:ascii="Times New Roman" w:hAnsi="Times New Roman" w:cs="Times New Roman"/>
          <w:sz w:val="24"/>
          <w:szCs w:val="24"/>
        </w:rPr>
        <w:t>Статья 221. Обеспечение работников средствами индивидуальной защиты</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83"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Для защиты от воздействия вредных и (или) опасных факторов производственной среды и (или) загрязнения, а также на работах, выполняемых в особых температурных условиях, работникам бесплатно выдаются средства индивидуальной защиты и смывающие средства, прошедшие подтверждение соответствия в порядке, установленном </w:t>
      </w:r>
      <w:hyperlink r:id="rId84" w:history="1">
        <w:r w:rsidRPr="0010069E">
          <w:rPr>
            <w:rFonts w:ascii="Times New Roman" w:hAnsi="Times New Roman" w:cs="Times New Roman"/>
            <w:color w:val="0000FF"/>
            <w:sz w:val="24"/>
            <w:szCs w:val="24"/>
          </w:rPr>
          <w:t>законодательством</w:t>
        </w:r>
      </w:hyperlink>
      <w:r w:rsidRPr="0010069E">
        <w:rPr>
          <w:rFonts w:ascii="Times New Roman" w:hAnsi="Times New Roman" w:cs="Times New Roman"/>
          <w:sz w:val="24"/>
          <w:szCs w:val="24"/>
        </w:rPr>
        <w:t xml:space="preserve"> Российской Федерации о техническом регулировании.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Средства индивидуальной защиты включают в себя специальную одежду, специальную обувь, дерматологические средства защиты, средства защиты органов дыхания, рук, головы, лица, органа слуха, глаз, средства защиты от падения с высоты и другие средства индивидуальной защиты, </w:t>
      </w:r>
      <w:hyperlink r:id="rId85" w:history="1">
        <w:r w:rsidRPr="0010069E">
          <w:rPr>
            <w:rFonts w:ascii="Times New Roman" w:hAnsi="Times New Roman" w:cs="Times New Roman"/>
            <w:color w:val="0000FF"/>
            <w:sz w:val="24"/>
            <w:szCs w:val="24"/>
          </w:rPr>
          <w:t>требования</w:t>
        </w:r>
      </w:hyperlink>
      <w:r w:rsidRPr="0010069E">
        <w:rPr>
          <w:rFonts w:ascii="Times New Roman" w:hAnsi="Times New Roman" w:cs="Times New Roman"/>
          <w:sz w:val="24"/>
          <w:szCs w:val="24"/>
        </w:rPr>
        <w:t xml:space="preserve"> к которым определяются в соответствии с законодательством Российской Федерации о техническом регулировании.</w:t>
      </w:r>
    </w:p>
    <w:p w:rsidR="0010069E" w:rsidRPr="0010069E" w:rsidRDefault="0010069E">
      <w:pPr>
        <w:spacing w:after="1"/>
        <w:rPr>
          <w:rFonts w:ascii="Times New Roman" w:hAnsi="Times New Roman" w:cs="Times New Roman"/>
          <w:sz w:val="24"/>
          <w:szCs w:val="24"/>
        </w:rPr>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10069E" w:rsidRPr="0010069E">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0069E" w:rsidRPr="0010069E" w:rsidRDefault="0010069E">
            <w:pPr>
              <w:spacing w:after="1" w:line="0" w:lineRule="atLeast"/>
              <w:rPr>
                <w:rFonts w:ascii="Times New Roman" w:hAnsi="Times New Roman" w:cs="Times New Roman"/>
                <w:sz w:val="24"/>
                <w:szCs w:val="24"/>
              </w:rPr>
            </w:pPr>
          </w:p>
        </w:tc>
        <w:tc>
          <w:tcPr>
            <w:tcW w:w="113" w:type="dxa"/>
            <w:tcBorders>
              <w:top w:val="nil"/>
              <w:left w:val="nil"/>
              <w:bottom w:val="nil"/>
              <w:right w:val="nil"/>
            </w:tcBorders>
            <w:shd w:val="clear" w:color="auto" w:fill="F4F3F8"/>
            <w:tcMar>
              <w:top w:w="0" w:type="dxa"/>
              <w:left w:w="0" w:type="dxa"/>
              <w:bottom w:w="0" w:type="dxa"/>
              <w:right w:w="0" w:type="dxa"/>
            </w:tcMar>
          </w:tcPr>
          <w:p w:rsidR="0010069E" w:rsidRPr="0010069E" w:rsidRDefault="0010069E">
            <w:pPr>
              <w:spacing w:after="1" w:line="0" w:lineRule="atLeast"/>
              <w:rPr>
                <w:rFonts w:ascii="Times New Roman" w:hAnsi="Times New Roman" w:cs="Times New Roman"/>
                <w:sz w:val="24"/>
                <w:szCs w:val="24"/>
              </w:rPr>
            </w:pPr>
          </w:p>
        </w:tc>
        <w:tc>
          <w:tcPr>
            <w:tcW w:w="0" w:type="auto"/>
            <w:tcBorders>
              <w:top w:val="nil"/>
              <w:left w:val="nil"/>
              <w:bottom w:val="nil"/>
              <w:right w:val="nil"/>
            </w:tcBorders>
            <w:shd w:val="clear" w:color="auto" w:fill="F4F3F8"/>
            <w:tcMar>
              <w:top w:w="113" w:type="dxa"/>
              <w:left w:w="0" w:type="dxa"/>
              <w:bottom w:w="113" w:type="dxa"/>
              <w:right w:w="0" w:type="dxa"/>
            </w:tcMar>
          </w:tcPr>
          <w:p w:rsidR="0010069E" w:rsidRPr="0010069E" w:rsidRDefault="0010069E">
            <w:pPr>
              <w:pStyle w:val="ConsPlusNormal"/>
              <w:jc w:val="both"/>
              <w:rPr>
                <w:rFonts w:ascii="Times New Roman" w:hAnsi="Times New Roman" w:cs="Times New Roman"/>
                <w:sz w:val="24"/>
                <w:szCs w:val="24"/>
              </w:rPr>
            </w:pPr>
            <w:proofErr w:type="spellStart"/>
            <w:r w:rsidRPr="0010069E">
              <w:rPr>
                <w:rFonts w:ascii="Times New Roman" w:hAnsi="Times New Roman" w:cs="Times New Roman"/>
                <w:color w:val="392C69"/>
                <w:sz w:val="24"/>
                <w:szCs w:val="24"/>
              </w:rPr>
              <w:t>КонсультантПлюс</w:t>
            </w:r>
            <w:proofErr w:type="spellEnd"/>
            <w:r w:rsidRPr="0010069E">
              <w:rPr>
                <w:rFonts w:ascii="Times New Roman" w:hAnsi="Times New Roman" w:cs="Times New Roman"/>
                <w:color w:val="392C69"/>
                <w:sz w:val="24"/>
                <w:szCs w:val="24"/>
              </w:rPr>
              <w:t>: примечание.</w:t>
            </w:r>
          </w:p>
          <w:p w:rsidR="0010069E" w:rsidRPr="0010069E" w:rsidRDefault="0010069E">
            <w:pPr>
              <w:pStyle w:val="ConsPlusNormal"/>
              <w:jc w:val="both"/>
              <w:rPr>
                <w:rFonts w:ascii="Times New Roman" w:hAnsi="Times New Roman" w:cs="Times New Roman"/>
                <w:sz w:val="24"/>
                <w:szCs w:val="24"/>
              </w:rPr>
            </w:pPr>
            <w:r w:rsidRPr="0010069E">
              <w:rPr>
                <w:rFonts w:ascii="Times New Roman" w:hAnsi="Times New Roman" w:cs="Times New Roman"/>
                <w:color w:val="392C69"/>
                <w:sz w:val="24"/>
                <w:szCs w:val="24"/>
              </w:rPr>
              <w:t xml:space="preserve">До 31.12.2024 работодатели вправе для обеспечения работников СИЗ и смывающими средствами </w:t>
            </w:r>
            <w:proofErr w:type="gramStart"/>
            <w:r w:rsidRPr="0010069E">
              <w:rPr>
                <w:rFonts w:ascii="Times New Roman" w:hAnsi="Times New Roman" w:cs="Times New Roman"/>
                <w:color w:val="392C69"/>
                <w:sz w:val="24"/>
                <w:szCs w:val="24"/>
              </w:rPr>
              <w:t>использовать</w:t>
            </w:r>
            <w:proofErr w:type="gramEnd"/>
            <w:r w:rsidRPr="0010069E">
              <w:rPr>
                <w:rFonts w:ascii="Times New Roman" w:hAnsi="Times New Roman" w:cs="Times New Roman"/>
                <w:color w:val="392C69"/>
                <w:sz w:val="24"/>
                <w:szCs w:val="24"/>
              </w:rPr>
              <w:t xml:space="preserve"> типовые нормы, изданные в установленном порядке до 01.03.2022 (ФЗ от 02.07.2021 </w:t>
            </w:r>
            <w:hyperlink r:id="rId86" w:history="1">
              <w:r w:rsidRPr="0010069E">
                <w:rPr>
                  <w:rFonts w:ascii="Times New Roman" w:hAnsi="Times New Roman" w:cs="Times New Roman"/>
                  <w:color w:val="0000FF"/>
                  <w:sz w:val="24"/>
                  <w:szCs w:val="24"/>
                </w:rPr>
                <w:t>N 311-ФЗ</w:t>
              </w:r>
            </w:hyperlink>
            <w:r w:rsidRPr="0010069E">
              <w:rPr>
                <w:rFonts w:ascii="Times New Roman" w:hAnsi="Times New Roman" w:cs="Times New Roman"/>
                <w:color w:val="392C69"/>
                <w:sz w:val="24"/>
                <w:szCs w:val="24"/>
              </w:rPr>
              <w:t>).</w:t>
            </w:r>
          </w:p>
        </w:tc>
        <w:tc>
          <w:tcPr>
            <w:tcW w:w="113" w:type="dxa"/>
            <w:tcBorders>
              <w:top w:val="nil"/>
              <w:left w:val="nil"/>
              <w:bottom w:val="nil"/>
              <w:right w:val="nil"/>
            </w:tcBorders>
            <w:shd w:val="clear" w:color="auto" w:fill="F4F3F8"/>
            <w:tcMar>
              <w:top w:w="0" w:type="dxa"/>
              <w:left w:w="0" w:type="dxa"/>
              <w:bottom w:w="0" w:type="dxa"/>
              <w:right w:w="0" w:type="dxa"/>
            </w:tcMar>
          </w:tcPr>
          <w:p w:rsidR="0010069E" w:rsidRPr="0010069E" w:rsidRDefault="0010069E">
            <w:pPr>
              <w:spacing w:after="1" w:line="0" w:lineRule="atLeast"/>
              <w:rPr>
                <w:rFonts w:ascii="Times New Roman" w:hAnsi="Times New Roman" w:cs="Times New Roman"/>
                <w:sz w:val="24"/>
                <w:szCs w:val="24"/>
              </w:rPr>
            </w:pPr>
          </w:p>
        </w:tc>
      </w:tr>
    </w:tbl>
    <w:p w:rsidR="0010069E" w:rsidRPr="0010069E" w:rsidRDefault="0010069E">
      <w:pPr>
        <w:pStyle w:val="ConsPlusNormal"/>
        <w:spacing w:before="280"/>
        <w:ind w:firstLine="540"/>
        <w:jc w:val="both"/>
        <w:rPr>
          <w:rFonts w:ascii="Times New Roman" w:hAnsi="Times New Roman" w:cs="Times New Roman"/>
          <w:sz w:val="24"/>
          <w:szCs w:val="24"/>
        </w:rPr>
      </w:pPr>
      <w:hyperlink r:id="rId87" w:history="1">
        <w:r w:rsidRPr="0010069E">
          <w:rPr>
            <w:rFonts w:ascii="Times New Roman" w:hAnsi="Times New Roman" w:cs="Times New Roman"/>
            <w:color w:val="0000FF"/>
            <w:sz w:val="24"/>
            <w:szCs w:val="24"/>
          </w:rPr>
          <w:t>Правила</w:t>
        </w:r>
      </w:hyperlink>
      <w:r w:rsidRPr="0010069E">
        <w:rPr>
          <w:rFonts w:ascii="Times New Roman" w:hAnsi="Times New Roman" w:cs="Times New Roman"/>
          <w:sz w:val="24"/>
          <w:szCs w:val="24"/>
        </w:rPr>
        <w:t xml:space="preserve"> обеспечения работников средствами индивидуальной защиты и смывающими средствами, а также единые Типовые нормы выдачи средств индивидуальной защиты и смывающих средств устанавливаются федеральным органом исполнительной власти, осуществляющим функции по выработке и реализации </w:t>
      </w:r>
      <w:r w:rsidRPr="0010069E">
        <w:rPr>
          <w:rFonts w:ascii="Times New Roman" w:hAnsi="Times New Roman" w:cs="Times New Roman"/>
          <w:sz w:val="24"/>
          <w:szCs w:val="24"/>
        </w:rPr>
        <w:lastRenderedPageBreak/>
        <w:t>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Нормы бесплатной выдачи средств индивидуальной защиты и смывающих средств работникам устанавливаются работодателем на основании единых Типовых норм выдачи средств индивидуальной защиты и смывающих средств с учетом результатов специальной оценки условий труда, результатов оценки профессиональных рисков, мнения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Работодатель за счет своих средств обязан в соответствии с установленными нормами обеспечивать своевременную выдачу средств индивидуальной защиты, их хранение, а также стирку, химическую чистку, сушку, ремонт и замену средств индивидуальной защиты.</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222. Обеспечение работников молоком или другими равноценными пищевыми продуктами, лечебно-профилактическим питанием</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88"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bookmarkStart w:id="10" w:name="P333"/>
      <w:bookmarkEnd w:id="10"/>
      <w:r w:rsidRPr="0010069E">
        <w:rPr>
          <w:rFonts w:ascii="Times New Roman" w:hAnsi="Times New Roman" w:cs="Times New Roman"/>
          <w:sz w:val="24"/>
          <w:szCs w:val="24"/>
        </w:rPr>
        <w:t xml:space="preserve">Работникам, занятым на рабочих местах с вредными условиями труда, установленными по результатам специальной оценки условий труда, выдаются бесплатно по установленным </w:t>
      </w:r>
      <w:hyperlink r:id="rId89" w:history="1">
        <w:r w:rsidRPr="0010069E">
          <w:rPr>
            <w:rFonts w:ascii="Times New Roman" w:hAnsi="Times New Roman" w:cs="Times New Roman"/>
            <w:color w:val="0000FF"/>
            <w:sz w:val="24"/>
            <w:szCs w:val="24"/>
          </w:rPr>
          <w:t>нормам</w:t>
        </w:r>
      </w:hyperlink>
      <w:r w:rsidRPr="0010069E">
        <w:rPr>
          <w:rFonts w:ascii="Times New Roman" w:hAnsi="Times New Roman" w:cs="Times New Roman"/>
          <w:sz w:val="24"/>
          <w:szCs w:val="24"/>
        </w:rPr>
        <w:t xml:space="preserve"> молоко или другие равноценные пищевые продукты. </w:t>
      </w:r>
      <w:proofErr w:type="gramStart"/>
      <w:r w:rsidRPr="0010069E">
        <w:rPr>
          <w:rFonts w:ascii="Times New Roman" w:hAnsi="Times New Roman" w:cs="Times New Roman"/>
          <w:sz w:val="24"/>
          <w:szCs w:val="24"/>
        </w:rPr>
        <w:t>Выдача работникам по установленным нормам молока или других равноценных пищевых продуктов по письменным заявлениям работников может быть заменена компенсационной выплатой в размере, эквивалентном стоимости молока или других равноценных пищевых продуктов, если это предусмотрено коллективным договором и (или) трудовым договором.</w:t>
      </w:r>
      <w:proofErr w:type="gramEnd"/>
      <w:r w:rsidRPr="0010069E">
        <w:rPr>
          <w:rFonts w:ascii="Times New Roman" w:hAnsi="Times New Roman" w:cs="Times New Roman"/>
          <w:sz w:val="24"/>
          <w:szCs w:val="24"/>
        </w:rPr>
        <w:t xml:space="preserve"> </w:t>
      </w:r>
      <w:hyperlink r:id="rId90" w:history="1">
        <w:proofErr w:type="gramStart"/>
        <w:r w:rsidRPr="0010069E">
          <w:rPr>
            <w:rFonts w:ascii="Times New Roman" w:hAnsi="Times New Roman" w:cs="Times New Roman"/>
            <w:color w:val="0000FF"/>
            <w:sz w:val="24"/>
            <w:szCs w:val="24"/>
          </w:rPr>
          <w:t>Перечень</w:t>
        </w:r>
      </w:hyperlink>
      <w:r w:rsidRPr="0010069E">
        <w:rPr>
          <w:rFonts w:ascii="Times New Roman" w:hAnsi="Times New Roman" w:cs="Times New Roman"/>
          <w:sz w:val="24"/>
          <w:szCs w:val="24"/>
        </w:rPr>
        <w:t xml:space="preserve"> вредных производственных факторов на указанных рабочих местах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 федеральным органом исполнительной власти, осуществляющим функции по выработке государственной политики и</w:t>
      </w:r>
      <w:proofErr w:type="gramEnd"/>
      <w:r w:rsidRPr="0010069E">
        <w:rPr>
          <w:rFonts w:ascii="Times New Roman" w:hAnsi="Times New Roman" w:cs="Times New Roman"/>
          <w:sz w:val="24"/>
          <w:szCs w:val="24"/>
        </w:rPr>
        <w:t xml:space="preserve"> нормативно-правовому регулированию в сфере обеспечения санитарно-эпидемиологического благополучия населения, с учетом мнения Российской трехсторонней комиссии по регулированию социально-трудовых отношений.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 выполнении отдельных видов работ работникам предоставляется бесплатно по установленным </w:t>
      </w:r>
      <w:hyperlink r:id="rId91" w:history="1">
        <w:r w:rsidRPr="0010069E">
          <w:rPr>
            <w:rFonts w:ascii="Times New Roman" w:hAnsi="Times New Roman" w:cs="Times New Roman"/>
            <w:color w:val="0000FF"/>
            <w:sz w:val="24"/>
            <w:szCs w:val="24"/>
          </w:rPr>
          <w:t>нормам</w:t>
        </w:r>
      </w:hyperlink>
      <w:r w:rsidRPr="0010069E">
        <w:rPr>
          <w:rFonts w:ascii="Times New Roman" w:hAnsi="Times New Roman" w:cs="Times New Roman"/>
          <w:sz w:val="24"/>
          <w:szCs w:val="24"/>
        </w:rPr>
        <w:t xml:space="preserve"> лечебно-профилактическое питание. </w:t>
      </w:r>
      <w:hyperlink r:id="rId92" w:history="1">
        <w:proofErr w:type="gramStart"/>
        <w:r w:rsidRPr="0010069E">
          <w:rPr>
            <w:rFonts w:ascii="Times New Roman" w:hAnsi="Times New Roman" w:cs="Times New Roman"/>
            <w:color w:val="0000FF"/>
            <w:sz w:val="24"/>
            <w:szCs w:val="24"/>
          </w:rPr>
          <w:t>Перечень</w:t>
        </w:r>
      </w:hyperlink>
      <w:r w:rsidRPr="0010069E">
        <w:rPr>
          <w:rFonts w:ascii="Times New Roman" w:hAnsi="Times New Roman" w:cs="Times New Roman"/>
          <w:sz w:val="24"/>
          <w:szCs w:val="24"/>
        </w:rPr>
        <w:t xml:space="preserve"> таких видов работ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обеспечения санитарно-эпидемиологического благополучия населения, с учетом мнения Российской трехсторонней комиссии по регулированию социально-трудовых отношений.</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Нормы и условия бесплатной выдачи молока или других равноценных пищевых продуктов, лечебно-профилактического питания, </w:t>
      </w:r>
      <w:hyperlink r:id="rId93" w:history="1">
        <w:r w:rsidRPr="0010069E">
          <w:rPr>
            <w:rFonts w:ascii="Times New Roman" w:hAnsi="Times New Roman" w:cs="Times New Roman"/>
            <w:color w:val="0000FF"/>
            <w:sz w:val="24"/>
            <w:szCs w:val="24"/>
          </w:rPr>
          <w:t>порядок</w:t>
        </w:r>
      </w:hyperlink>
      <w:r w:rsidRPr="0010069E">
        <w:rPr>
          <w:rFonts w:ascii="Times New Roman" w:hAnsi="Times New Roman" w:cs="Times New Roman"/>
          <w:sz w:val="24"/>
          <w:szCs w:val="24"/>
        </w:rPr>
        <w:t xml:space="preserve"> осуществления компенсационной выплаты, предусмотренной </w:t>
      </w:r>
      <w:hyperlink w:anchor="P333" w:history="1">
        <w:r w:rsidRPr="0010069E">
          <w:rPr>
            <w:rFonts w:ascii="Times New Roman" w:hAnsi="Times New Roman" w:cs="Times New Roman"/>
            <w:color w:val="0000FF"/>
            <w:sz w:val="24"/>
            <w:szCs w:val="24"/>
          </w:rPr>
          <w:t>частью первой</w:t>
        </w:r>
      </w:hyperlink>
      <w:r w:rsidRPr="0010069E">
        <w:rPr>
          <w:rFonts w:ascii="Times New Roman" w:hAnsi="Times New Roman" w:cs="Times New Roman"/>
          <w:sz w:val="24"/>
          <w:szCs w:val="24"/>
        </w:rPr>
        <w:t xml:space="preserve"> настоящей статьи, устанавливаются федеральным органом исполнительной власти, осуществляющим </w:t>
      </w:r>
      <w:r w:rsidRPr="0010069E">
        <w:rPr>
          <w:rFonts w:ascii="Times New Roman" w:hAnsi="Times New Roman" w:cs="Times New Roman"/>
          <w:sz w:val="24"/>
          <w:szCs w:val="24"/>
        </w:rPr>
        <w:lastRenderedPageBreak/>
        <w:t>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обеспечения</w:t>
      </w:r>
      <w:proofErr w:type="gramEnd"/>
      <w:r w:rsidRPr="0010069E">
        <w:rPr>
          <w:rFonts w:ascii="Times New Roman" w:hAnsi="Times New Roman" w:cs="Times New Roman"/>
          <w:sz w:val="24"/>
          <w:szCs w:val="24"/>
        </w:rPr>
        <w:t xml:space="preserve"> санитарно-эпидемиологического благополучия населения, с учетом мнения Российской трехсторонней комиссии по регулированию социально-трудовых отношений.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Для целей настоящей статьи под лечебно-профилактическим питанием понимается питание, предназначенное для отдельных категорий работников и используемое в специальных рационах в целях предупреждения повреждения здоровья работника, обусловленного воздействием вредных производственных факторов.</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223. Служба охраны труда у работодателя</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94"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целях обеспечения соблюдения </w:t>
      </w:r>
      <w:hyperlink w:anchor="P110" w:history="1">
        <w:r w:rsidRPr="0010069E">
          <w:rPr>
            <w:rFonts w:ascii="Times New Roman" w:hAnsi="Times New Roman" w:cs="Times New Roman"/>
            <w:color w:val="0000FF"/>
            <w:sz w:val="24"/>
            <w:szCs w:val="24"/>
          </w:rPr>
          <w:t>требований</w:t>
        </w:r>
      </w:hyperlink>
      <w:r w:rsidRPr="0010069E">
        <w:rPr>
          <w:rFonts w:ascii="Times New Roman" w:hAnsi="Times New Roman" w:cs="Times New Roman"/>
          <w:sz w:val="24"/>
          <w:szCs w:val="24"/>
        </w:rPr>
        <w:t xml:space="preserve"> охраны труда, осуществления </w:t>
      </w:r>
      <w:proofErr w:type="gramStart"/>
      <w:r w:rsidRPr="0010069E">
        <w:rPr>
          <w:rFonts w:ascii="Times New Roman" w:hAnsi="Times New Roman" w:cs="Times New Roman"/>
          <w:sz w:val="24"/>
          <w:szCs w:val="24"/>
        </w:rPr>
        <w:t>контроля за</w:t>
      </w:r>
      <w:proofErr w:type="gramEnd"/>
      <w:r w:rsidRPr="0010069E">
        <w:rPr>
          <w:rFonts w:ascii="Times New Roman" w:hAnsi="Times New Roman" w:cs="Times New Roman"/>
          <w:sz w:val="24"/>
          <w:szCs w:val="24"/>
        </w:rPr>
        <w:t xml:space="preserve">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w:t>
      </w:r>
    </w:p>
    <w:p w:rsidR="0010069E" w:rsidRPr="0010069E" w:rsidRDefault="0010069E">
      <w:pPr>
        <w:pStyle w:val="ConsPlusNormal"/>
        <w:spacing w:before="220"/>
        <w:ind w:firstLine="540"/>
        <w:jc w:val="both"/>
        <w:rPr>
          <w:rFonts w:ascii="Times New Roman" w:hAnsi="Times New Roman" w:cs="Times New Roman"/>
          <w:sz w:val="24"/>
          <w:szCs w:val="24"/>
        </w:rPr>
      </w:pPr>
      <w:bookmarkStart w:id="11" w:name="P342"/>
      <w:bookmarkEnd w:id="11"/>
      <w:r w:rsidRPr="0010069E">
        <w:rPr>
          <w:rFonts w:ascii="Times New Roman" w:hAnsi="Times New Roman" w:cs="Times New Roman"/>
          <w:sz w:val="24"/>
          <w:szCs w:val="24"/>
        </w:rPr>
        <w:t>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производственной деятельности.</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При отсутствии у работодателя, указанного в </w:t>
      </w:r>
      <w:hyperlink w:anchor="P342" w:history="1">
        <w:r w:rsidRPr="0010069E">
          <w:rPr>
            <w:rFonts w:ascii="Times New Roman" w:hAnsi="Times New Roman" w:cs="Times New Roman"/>
            <w:color w:val="0000FF"/>
            <w:sz w:val="24"/>
            <w:szCs w:val="24"/>
          </w:rPr>
          <w:t>части второй</w:t>
        </w:r>
      </w:hyperlink>
      <w:r w:rsidRPr="0010069E">
        <w:rPr>
          <w:rFonts w:ascii="Times New Roman" w:hAnsi="Times New Roman" w:cs="Times New Roman"/>
          <w:sz w:val="24"/>
          <w:szCs w:val="24"/>
        </w:rPr>
        <w:t xml:space="preserve"> настоящей статьи, службы охраны труда, специалиста по охране труда, имеющего соответствующее образование, их функции осуществляют работодатель - индивидуальный предприниматель (лично), руководитель организации, другой уполномоченный работодателем работник либо организация или индивидуальный предприниматель, оказывающие услуги в области охраны труда, привлекаемые работодателем по гражданско-правовому договору.</w:t>
      </w:r>
      <w:proofErr w:type="gramEnd"/>
      <w:r w:rsidRPr="0010069E">
        <w:rPr>
          <w:rFonts w:ascii="Times New Roman" w:hAnsi="Times New Roman" w:cs="Times New Roman"/>
          <w:sz w:val="24"/>
          <w:szCs w:val="24"/>
        </w:rPr>
        <w:t xml:space="preserve"> </w:t>
      </w:r>
      <w:proofErr w:type="gramStart"/>
      <w:r w:rsidRPr="0010069E">
        <w:rPr>
          <w:rFonts w:ascii="Times New Roman" w:hAnsi="Times New Roman" w:cs="Times New Roman"/>
          <w:sz w:val="24"/>
          <w:szCs w:val="24"/>
        </w:rPr>
        <w:t xml:space="preserve">Организация или индивидуальный предприниматель, оказывающие услуги в области охраны труда, должны соответствовать </w:t>
      </w:r>
      <w:hyperlink r:id="rId95" w:history="1">
        <w:r w:rsidRPr="0010069E">
          <w:rPr>
            <w:rFonts w:ascii="Times New Roman" w:hAnsi="Times New Roman" w:cs="Times New Roman"/>
            <w:color w:val="0000FF"/>
            <w:sz w:val="24"/>
            <w:szCs w:val="24"/>
          </w:rPr>
          <w:t>требованиям</w:t>
        </w:r>
      </w:hyperlink>
      <w:r w:rsidRPr="0010069E">
        <w:rPr>
          <w:rFonts w:ascii="Times New Roman" w:hAnsi="Times New Roman" w:cs="Times New Roman"/>
          <w:sz w:val="24"/>
          <w:szCs w:val="24"/>
        </w:rPr>
        <w:t xml:space="preserve">, установленным Правительством Российской Федерации, и должны быть аккредитованы в установленном Правительством Российской Федерации </w:t>
      </w:r>
      <w:hyperlink r:id="rId96" w:history="1">
        <w:r w:rsidRPr="0010069E">
          <w:rPr>
            <w:rFonts w:ascii="Times New Roman" w:hAnsi="Times New Roman" w:cs="Times New Roman"/>
            <w:color w:val="0000FF"/>
            <w:sz w:val="24"/>
            <w:szCs w:val="24"/>
          </w:rPr>
          <w:t>порядке</w:t>
        </w:r>
      </w:hyperlink>
      <w:r w:rsidRPr="0010069E">
        <w:rPr>
          <w:rFonts w:ascii="Times New Roman" w:hAnsi="Times New Roman" w:cs="Times New Roman"/>
          <w:sz w:val="24"/>
          <w:szCs w:val="24"/>
        </w:rPr>
        <w:t>.</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Структура службы охраны труда в организации и численность работников службы охраны труда определяются работодателем с учетом </w:t>
      </w:r>
      <w:hyperlink r:id="rId97" w:history="1">
        <w:r w:rsidRPr="0010069E">
          <w:rPr>
            <w:rFonts w:ascii="Times New Roman" w:hAnsi="Times New Roman" w:cs="Times New Roman"/>
            <w:color w:val="0000FF"/>
            <w:sz w:val="24"/>
            <w:szCs w:val="24"/>
          </w:rPr>
          <w:t>рекомендаций</w:t>
        </w:r>
      </w:hyperlink>
      <w:r w:rsidRPr="0010069E">
        <w:rPr>
          <w:rFonts w:ascii="Times New Roman" w:hAnsi="Times New Roman" w:cs="Times New Roman"/>
          <w:sz w:val="24"/>
          <w:szCs w:val="24"/>
        </w:rPr>
        <w:t xml:space="preserve">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224. Комитеты (комиссии) по охране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98"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По инициативе работодателя и (или) по инициативе работников либо их уполномоченного представительного органа создаются комитеты (комиссии) по охране труда. В их состав на паритетной основе входят представители работодателя и представители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Примерное положение о комитете (комиссии) по охране труда утверждается федеральным органом исполнительной власти, осуществляющим функции </w:t>
      </w:r>
      <w:r w:rsidRPr="0010069E">
        <w:rPr>
          <w:rFonts w:ascii="Times New Roman" w:hAnsi="Times New Roman" w:cs="Times New Roman"/>
          <w:sz w:val="24"/>
          <w:szCs w:val="24"/>
        </w:rPr>
        <w:lastRenderedPageBreak/>
        <w:t>по выработке и реализации государственной политики и нормативно-правовому регулированию в сфере труда.</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Комитет (комиссия)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об охране труда коллективного договора и (или) соглашения.</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Комитет (комиссия) по охране труда является составным элементом системы управления охраной труда у работодателя, а также одной из </w:t>
      </w:r>
      <w:hyperlink r:id="rId99" w:history="1">
        <w:r w:rsidRPr="0010069E">
          <w:rPr>
            <w:rFonts w:ascii="Times New Roman" w:hAnsi="Times New Roman" w:cs="Times New Roman"/>
            <w:color w:val="0000FF"/>
            <w:sz w:val="24"/>
            <w:szCs w:val="24"/>
          </w:rPr>
          <w:t>форм участия</w:t>
        </w:r>
      </w:hyperlink>
      <w:r w:rsidRPr="0010069E">
        <w:rPr>
          <w:rFonts w:ascii="Times New Roman" w:hAnsi="Times New Roman" w:cs="Times New Roman"/>
          <w:sz w:val="24"/>
          <w:szCs w:val="24"/>
        </w:rPr>
        <w:t xml:space="preserve"> работников в управлении охраной труда. Работа комитета (комиссии) по охране труда строится на принципах социального партнерства.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Задачами комитета (комиссии) по охране труда являются: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разработка программы совместных действий работодателя, работников, профессиональных союзов и (или) иных уполномоченных представительных органов работников (при наличии таких представительных органов) по обеспечению безопасных условий труда и соблюдению требований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участие в разработке локальных нормативных актов работодателя по охране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участие в организации </w:t>
      </w:r>
      <w:proofErr w:type="gramStart"/>
      <w:r w:rsidRPr="0010069E">
        <w:rPr>
          <w:rFonts w:ascii="Times New Roman" w:hAnsi="Times New Roman" w:cs="Times New Roman"/>
          <w:sz w:val="24"/>
          <w:szCs w:val="24"/>
        </w:rPr>
        <w:t>контроля за</w:t>
      </w:r>
      <w:proofErr w:type="gramEnd"/>
      <w:r w:rsidRPr="0010069E">
        <w:rPr>
          <w:rFonts w:ascii="Times New Roman" w:hAnsi="Times New Roman" w:cs="Times New Roman"/>
          <w:sz w:val="24"/>
          <w:szCs w:val="24"/>
        </w:rPr>
        <w:t xml:space="preserve"> состоянием условий труда на рабочих местах, а также за правильностью применения работниками средств индивидуальной и коллективной защиты;</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проведение проверок состояния условий и охраны труда на рабочих местах;</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участие в проведении специальной оценки условий труда в соответствии с законодательством о специальной оценке условий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участие в оценке профессиональных рисков;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подготовка и представление работодателю соответствующих предложений по решению проблем охраны труда на основе анализа состояния условий и охраны труда, производственного травматизма и профессиональной заболеваемости;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участие в информировании работников о состоянии условий и охраны труда на рабочих местах, существующем риске повреждения здоровья, об обязанностях по соблюдению ими требований охраны труда.</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225. Финансирование мероприятий по улучшению условий и охраны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00"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Финансирование мероприятий по улучшению условий и охраны труда осуществляется за счет средств федерального бюджета, бюджетов субъектов Российской Федерации, местных бюджетов, внебюджетных источников в порядке, установленном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Финансирование мероприятий по улучшению условий и охраны труда может </w:t>
      </w:r>
      <w:r w:rsidRPr="0010069E">
        <w:rPr>
          <w:rFonts w:ascii="Times New Roman" w:hAnsi="Times New Roman" w:cs="Times New Roman"/>
          <w:sz w:val="24"/>
          <w:szCs w:val="24"/>
        </w:rPr>
        <w:lastRenderedPageBreak/>
        <w:t>осуществляться также за счет добровольных взносов организаций и физических лиц.</w:t>
      </w:r>
    </w:p>
    <w:p w:rsidR="0010069E" w:rsidRPr="0010069E" w:rsidRDefault="0010069E">
      <w:pPr>
        <w:pStyle w:val="ConsPlusNormal"/>
        <w:spacing w:before="220"/>
        <w:ind w:firstLine="540"/>
        <w:jc w:val="both"/>
        <w:rPr>
          <w:rFonts w:ascii="Times New Roman" w:hAnsi="Times New Roman" w:cs="Times New Roman"/>
          <w:sz w:val="24"/>
          <w:szCs w:val="24"/>
        </w:rPr>
      </w:pPr>
      <w:bookmarkStart w:id="12" w:name="P367"/>
      <w:bookmarkEnd w:id="12"/>
      <w:r w:rsidRPr="0010069E">
        <w:rPr>
          <w:rFonts w:ascii="Times New Roman" w:hAnsi="Times New Roman" w:cs="Times New Roman"/>
          <w:sz w:val="24"/>
          <w:szCs w:val="24"/>
        </w:rPr>
        <w:t xml:space="preserve">Финансирование мероприятий по улучшению условий и охраны труда работодателями (за исключением государственных унитарных предприятий и федеральных учреждений) осуществляется в размере не менее 0,2 процента суммы затрат на производство продукции (работ, услуг). Примерный </w:t>
      </w:r>
      <w:hyperlink r:id="rId101" w:history="1">
        <w:r w:rsidRPr="0010069E">
          <w:rPr>
            <w:rFonts w:ascii="Times New Roman" w:hAnsi="Times New Roman" w:cs="Times New Roman"/>
            <w:color w:val="0000FF"/>
            <w:sz w:val="24"/>
            <w:szCs w:val="24"/>
          </w:rPr>
          <w:t>перечень</w:t>
        </w:r>
      </w:hyperlink>
      <w:r w:rsidRPr="0010069E">
        <w:rPr>
          <w:rFonts w:ascii="Times New Roman" w:hAnsi="Times New Roman" w:cs="Times New Roman"/>
          <w:sz w:val="24"/>
          <w:szCs w:val="24"/>
        </w:rPr>
        <w:t xml:space="preserve"> ежегодно реализуемых работодателем за счет указанных средств мероприятий по улучшению условий и охраны труда, ликвидации или снижению уровней профессиональных рисков либо недопущению повышения их уровней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отраслях экономики, субъектах Российской Федерации, на территориях, а также у работодателей могут создаваться фонды охраны труда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Работник не несет расходов на финансирование мероприятий по улучшению условий и охраны труда.</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jc w:val="center"/>
        <w:outlineLvl w:val="1"/>
        <w:rPr>
          <w:rFonts w:ascii="Times New Roman" w:hAnsi="Times New Roman" w:cs="Times New Roman"/>
          <w:sz w:val="24"/>
          <w:szCs w:val="24"/>
        </w:rPr>
      </w:pPr>
      <w:r w:rsidRPr="0010069E">
        <w:rPr>
          <w:rFonts w:ascii="Times New Roman" w:hAnsi="Times New Roman" w:cs="Times New Roman"/>
          <w:sz w:val="24"/>
          <w:szCs w:val="24"/>
        </w:rPr>
        <w:t>Глава 36.1. РАССЛЕДОВАНИЕ, ОФОРМЛЕНИЕ (РАССМОТРЕНИЕ), УЧЕТ</w:t>
      </w:r>
    </w:p>
    <w:p w:rsidR="0010069E" w:rsidRPr="0010069E" w:rsidRDefault="0010069E">
      <w:pPr>
        <w:pStyle w:val="ConsPlusTitle"/>
        <w:jc w:val="center"/>
        <w:rPr>
          <w:rFonts w:ascii="Times New Roman" w:hAnsi="Times New Roman" w:cs="Times New Roman"/>
          <w:sz w:val="24"/>
          <w:szCs w:val="24"/>
        </w:rPr>
      </w:pPr>
      <w:r w:rsidRPr="0010069E">
        <w:rPr>
          <w:rFonts w:ascii="Times New Roman" w:hAnsi="Times New Roman" w:cs="Times New Roman"/>
          <w:sz w:val="24"/>
          <w:szCs w:val="24"/>
        </w:rPr>
        <w:t>МИКРОПОВРЕЖДЕНИЙ (МИКРОТРАВМ), НЕСЧАСТНЫХ СЛУЧАЕВ</w:t>
      </w:r>
    </w:p>
    <w:p w:rsidR="0010069E" w:rsidRPr="0010069E" w:rsidRDefault="0010069E">
      <w:pPr>
        <w:pStyle w:val="ConsPlusNormal"/>
        <w:jc w:val="center"/>
        <w:rPr>
          <w:rFonts w:ascii="Times New Roman" w:hAnsi="Times New Roman" w:cs="Times New Roman"/>
          <w:sz w:val="24"/>
          <w:szCs w:val="24"/>
        </w:rPr>
      </w:pPr>
      <w:r w:rsidRPr="0010069E">
        <w:rPr>
          <w:rFonts w:ascii="Times New Roman" w:hAnsi="Times New Roman" w:cs="Times New Roman"/>
          <w:sz w:val="24"/>
          <w:szCs w:val="24"/>
        </w:rPr>
        <w:t xml:space="preserve">(введено Федеральным </w:t>
      </w:r>
      <w:hyperlink r:id="rId102" w:history="1">
        <w:r w:rsidRPr="0010069E">
          <w:rPr>
            <w:rFonts w:ascii="Times New Roman" w:hAnsi="Times New Roman" w:cs="Times New Roman"/>
            <w:color w:val="0000FF"/>
            <w:sz w:val="24"/>
            <w:szCs w:val="24"/>
          </w:rPr>
          <w:t>законом</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226. Микроповреждения (микротравмы)</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03"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Для целей настоящего Кодекса под микроповреждениями (микротравмами) понимаются ссадины, кровоподтеки, ушибы мягких тканей, поверхностные раны и другие повреждения, полученные работниками и другими лицами, участвующими в производственной деятельности работодателя, указанными в </w:t>
      </w:r>
      <w:hyperlink w:anchor="P387" w:history="1">
        <w:r w:rsidRPr="0010069E">
          <w:rPr>
            <w:rFonts w:ascii="Times New Roman" w:hAnsi="Times New Roman" w:cs="Times New Roman"/>
            <w:color w:val="0000FF"/>
            <w:sz w:val="24"/>
            <w:szCs w:val="24"/>
          </w:rPr>
          <w:t>части второй статьи 227</w:t>
        </w:r>
      </w:hyperlink>
      <w:r w:rsidRPr="0010069E">
        <w:rPr>
          <w:rFonts w:ascii="Times New Roman" w:hAnsi="Times New Roman" w:cs="Times New Roman"/>
          <w:sz w:val="24"/>
          <w:szCs w:val="24"/>
        </w:rPr>
        <w:t xml:space="preserve"> настоящего Кодекса,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w:t>
      </w:r>
      <w:proofErr w:type="gramEnd"/>
      <w:r w:rsidRPr="0010069E">
        <w:rPr>
          <w:rFonts w:ascii="Times New Roman" w:hAnsi="Times New Roman" w:cs="Times New Roman"/>
          <w:sz w:val="24"/>
          <w:szCs w:val="24"/>
        </w:rPr>
        <w:t xml:space="preserve"> с работодателем либо совершаемых в его интересах, не повлекшие расстройства здоровья или наступление временной нетрудоспособности (далее - микроповреждения (микротравмы)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целях предупреждения производственного травматизма и профессиональных заболеваний работодатель самостоятельно осуществляет учет и рассмотрение обстоятельств и причин, приведших к возникновению микроповреждений (микротравм) работников.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Основанием для регистрации микроповреждения (микротравмы) работника и рассмотрения обстоятельств и причин, приведших к его возникновению, является обращение пострадавшего к своему непосредственному или вышестоящему руководителю, работодателю (его представителю).</w:t>
      </w:r>
    </w:p>
    <w:p w:rsidR="0010069E" w:rsidRPr="0010069E" w:rsidRDefault="0010069E">
      <w:pPr>
        <w:pStyle w:val="ConsPlusNormal"/>
        <w:spacing w:before="220"/>
        <w:ind w:firstLine="540"/>
        <w:jc w:val="both"/>
        <w:rPr>
          <w:rFonts w:ascii="Times New Roman" w:hAnsi="Times New Roman" w:cs="Times New Roman"/>
          <w:sz w:val="24"/>
          <w:szCs w:val="24"/>
        </w:rPr>
      </w:pPr>
      <w:hyperlink r:id="rId104" w:history="1">
        <w:r w:rsidRPr="0010069E">
          <w:rPr>
            <w:rFonts w:ascii="Times New Roman" w:hAnsi="Times New Roman" w:cs="Times New Roman"/>
            <w:color w:val="0000FF"/>
            <w:sz w:val="24"/>
            <w:szCs w:val="24"/>
          </w:rPr>
          <w:t>Рекомендации</w:t>
        </w:r>
      </w:hyperlink>
      <w:r w:rsidRPr="0010069E">
        <w:rPr>
          <w:rFonts w:ascii="Times New Roman" w:hAnsi="Times New Roman" w:cs="Times New Roman"/>
          <w:sz w:val="24"/>
          <w:szCs w:val="24"/>
        </w:rPr>
        <w:t xml:space="preserve"> по учету микроповреждений (микротравм) работников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13" w:name="P383"/>
      <w:bookmarkEnd w:id="13"/>
      <w:r w:rsidRPr="0010069E">
        <w:rPr>
          <w:rFonts w:ascii="Times New Roman" w:hAnsi="Times New Roman" w:cs="Times New Roman"/>
          <w:sz w:val="24"/>
          <w:szCs w:val="24"/>
        </w:rPr>
        <w:lastRenderedPageBreak/>
        <w:t>Статья 227. Несчастные случаи, подлежащие расследованию и учету</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05"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Расследованию и учету в соответствии с настоящей главой подлежат несчастные случаи, происшедшие с работниками и другими лицами, участвующими в производственной деятельности работодателя (в том числе с </w:t>
      </w:r>
      <w:hyperlink r:id="rId106" w:history="1">
        <w:r w:rsidRPr="0010069E">
          <w:rPr>
            <w:rFonts w:ascii="Times New Roman" w:hAnsi="Times New Roman" w:cs="Times New Roman"/>
            <w:color w:val="0000FF"/>
            <w:sz w:val="24"/>
            <w:szCs w:val="24"/>
          </w:rPr>
          <w:t>лицами</w:t>
        </w:r>
      </w:hyperlink>
      <w:r w:rsidRPr="0010069E">
        <w:rPr>
          <w:rFonts w:ascii="Times New Roman" w:hAnsi="Times New Roman" w:cs="Times New Roman"/>
          <w:sz w:val="24"/>
          <w:szCs w:val="24"/>
        </w:rPr>
        <w:t>,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w:t>
      </w:r>
      <w:proofErr w:type="gramEnd"/>
      <w:r w:rsidRPr="0010069E">
        <w:rPr>
          <w:rFonts w:ascii="Times New Roman" w:hAnsi="Times New Roman" w:cs="Times New Roman"/>
          <w:sz w:val="24"/>
          <w:szCs w:val="24"/>
        </w:rPr>
        <w:t xml:space="preserve">, </w:t>
      </w:r>
      <w:proofErr w:type="gramStart"/>
      <w:r w:rsidRPr="0010069E">
        <w:rPr>
          <w:rFonts w:ascii="Times New Roman" w:hAnsi="Times New Roman" w:cs="Times New Roman"/>
          <w:sz w:val="24"/>
          <w:szCs w:val="24"/>
        </w:rPr>
        <w:t>обусловленных трудовыми отношениями с работодателем либо совершаемых в его интересах.</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bookmarkStart w:id="14" w:name="P387"/>
      <w:bookmarkEnd w:id="14"/>
      <w:r w:rsidRPr="0010069E">
        <w:rPr>
          <w:rFonts w:ascii="Times New Roman" w:hAnsi="Times New Roman" w:cs="Times New Roman"/>
          <w:sz w:val="24"/>
          <w:szCs w:val="24"/>
        </w:rPr>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работники и другие лица, получающие образование в соответствии с ученическим договором;</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обучающиеся</w:t>
      </w:r>
      <w:proofErr w:type="gramEnd"/>
      <w:r w:rsidRPr="0010069E">
        <w:rPr>
          <w:rFonts w:ascii="Times New Roman" w:hAnsi="Times New Roman" w:cs="Times New Roman"/>
          <w:sz w:val="24"/>
          <w:szCs w:val="24"/>
        </w:rPr>
        <w:t>, проходящие производственную практику;</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лица, страдающие психическими расстройствами, участвующие в производительном труде на лечебно-производственных предприятиях в порядке трудовой терапии в соответствии с медицинскими рекомендациями;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лица, осужденные к лишению свободы и привлекаемые к труду;</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лица, привлекаемые в установленном порядке к выполнению общественно полезных работ;</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члены производственных кооперативов и члены крестьянских (фермерских) хозяйств, принимающие личное трудовое участие в их деятельности.</w:t>
      </w:r>
    </w:p>
    <w:p w:rsidR="0010069E" w:rsidRPr="0010069E" w:rsidRDefault="0010069E">
      <w:pPr>
        <w:pStyle w:val="ConsPlusNormal"/>
        <w:spacing w:before="220"/>
        <w:ind w:firstLine="540"/>
        <w:jc w:val="both"/>
        <w:rPr>
          <w:rFonts w:ascii="Times New Roman" w:hAnsi="Times New Roman" w:cs="Times New Roman"/>
          <w:sz w:val="24"/>
          <w:szCs w:val="24"/>
        </w:rPr>
      </w:pPr>
      <w:bookmarkStart w:id="15" w:name="P394"/>
      <w:bookmarkEnd w:id="15"/>
      <w:r w:rsidRPr="0010069E">
        <w:rPr>
          <w:rFonts w:ascii="Times New Roman" w:hAnsi="Times New Roman" w:cs="Times New Roman"/>
          <w:sz w:val="24"/>
          <w:szCs w:val="24"/>
        </w:rPr>
        <w:t>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отравление; утопление; поражение электрическим током, молнией, излучением; укусы и другие телесные повреждения, нанесенные животными, в том числе насекомыми и паукообразными;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w:t>
      </w:r>
      <w:proofErr w:type="gramStart"/>
      <w:r w:rsidRPr="0010069E">
        <w:rPr>
          <w:rFonts w:ascii="Times New Roman" w:hAnsi="Times New Roman" w:cs="Times New Roman"/>
          <w:sz w:val="24"/>
          <w:szCs w:val="24"/>
        </w:rPr>
        <w:t>пределами</w:t>
      </w:r>
      <w:proofErr w:type="gramEnd"/>
      <w:r w:rsidRPr="0010069E">
        <w:rPr>
          <w:rFonts w:ascii="Times New Roman" w:hAnsi="Times New Roman" w:cs="Times New Roman"/>
          <w:sz w:val="24"/>
          <w:szCs w:val="24"/>
        </w:rPr>
        <w:t xml:space="preserve"> установленной для работника продолжительности рабочего времени, в выходные и нерабочие праздничные дни;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 следовании к месту выполнения работы или с работы на транспортном средстве, </w:t>
      </w:r>
      <w:r w:rsidRPr="0010069E">
        <w:rPr>
          <w:rFonts w:ascii="Times New Roman" w:hAnsi="Times New Roman" w:cs="Times New Roman"/>
          <w:sz w:val="24"/>
          <w:szCs w:val="24"/>
        </w:rPr>
        <w:lastRenderedPageBreak/>
        <w:t>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следовании на транспортном средстве в качестве сменщика во время междусменного отдыха (водитель-сменщик на транспортном средстве, проводник или механик рефрижераторной секции в поезде, член бригады почтового вагона и другие);</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работе вахтовым методом во время междусменного отдыха, а также при нахождении на судне (воздушном, морском, речном, рыбопромысловом) в свободное от вахты и судовых работ время;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Расследованию в установленном порядке как несчастные случаи подлежат также события, указанные в </w:t>
      </w:r>
      <w:hyperlink w:anchor="P394" w:history="1">
        <w:r w:rsidRPr="0010069E">
          <w:rPr>
            <w:rFonts w:ascii="Times New Roman" w:hAnsi="Times New Roman" w:cs="Times New Roman"/>
            <w:color w:val="0000FF"/>
            <w:sz w:val="24"/>
            <w:szCs w:val="24"/>
          </w:rPr>
          <w:t>части третьей</w:t>
        </w:r>
      </w:hyperlink>
      <w:r w:rsidRPr="0010069E">
        <w:rPr>
          <w:rFonts w:ascii="Times New Roman" w:hAnsi="Times New Roman" w:cs="Times New Roman"/>
          <w:sz w:val="24"/>
          <w:szCs w:val="24"/>
        </w:rPr>
        <w:t xml:space="preserve"> настоящей статьи, если они произошли с лицами, привлеченными в установленном порядке к участию в работах по предотвращению катастрофы, аварии или иных чрезвычайных обстоятельств либо в работах по ликвидации их последствий.</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228. Обязанности работодателя при несчастном случае</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07"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 несчастных случаях, указанных в </w:t>
      </w:r>
      <w:hyperlink w:anchor="P383" w:history="1">
        <w:r w:rsidRPr="0010069E">
          <w:rPr>
            <w:rFonts w:ascii="Times New Roman" w:hAnsi="Times New Roman" w:cs="Times New Roman"/>
            <w:color w:val="0000FF"/>
            <w:sz w:val="24"/>
            <w:szCs w:val="24"/>
          </w:rPr>
          <w:t>статье 227</w:t>
        </w:r>
      </w:hyperlink>
      <w:r w:rsidRPr="0010069E">
        <w:rPr>
          <w:rFonts w:ascii="Times New Roman" w:hAnsi="Times New Roman" w:cs="Times New Roman"/>
          <w:sz w:val="24"/>
          <w:szCs w:val="24"/>
        </w:rPr>
        <w:t xml:space="preserve"> настоящего Кодекса, работодатель (его представитель) обязан:</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немедленно организовать первую помощь пострадавшему и при необходимости доставку его в медицинскую организацию;</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принять неотложные меры по предотвращению развития аварийной или иной чрезвычайной ситуации и воздействия травмирующих факторов на других лиц;</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сохранить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в установленный настоящим </w:t>
      </w:r>
      <w:hyperlink w:anchor="P413"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срок проинформировать о несчастном случае органы и организации, указанные в настоящем Кодексе, других федеральных законах и иных нормативных правовых актах Российской Федерации, а о тяжелом несчастном случае или несчастном случае со смертельным исходом - также родственников пострадавшего;</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принять иные необходимые меры по организации и обеспечению надлежащего и своевременного расследования несчастного случая и оформлению материалов </w:t>
      </w:r>
      <w:r w:rsidRPr="0010069E">
        <w:rPr>
          <w:rFonts w:ascii="Times New Roman" w:hAnsi="Times New Roman" w:cs="Times New Roman"/>
          <w:sz w:val="24"/>
          <w:szCs w:val="24"/>
        </w:rPr>
        <w:lastRenderedPageBreak/>
        <w:t>расследования в соответствии с настоящей главой.</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16" w:name="P413"/>
      <w:bookmarkEnd w:id="16"/>
      <w:r w:rsidRPr="0010069E">
        <w:rPr>
          <w:rFonts w:ascii="Times New Roman" w:hAnsi="Times New Roman" w:cs="Times New Roman"/>
          <w:sz w:val="24"/>
          <w:szCs w:val="24"/>
        </w:rPr>
        <w:t>Статья 228.1. Порядок извещения о несчастных случаях</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08"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обязан направить извещение по установленной </w:t>
      </w:r>
      <w:hyperlink r:id="rId109" w:history="1">
        <w:r w:rsidRPr="0010069E">
          <w:rPr>
            <w:rFonts w:ascii="Times New Roman" w:hAnsi="Times New Roman" w:cs="Times New Roman"/>
            <w:color w:val="0000FF"/>
            <w:sz w:val="24"/>
            <w:szCs w:val="24"/>
          </w:rPr>
          <w:t>форме</w:t>
        </w:r>
      </w:hyperlink>
      <w:r w:rsidRPr="0010069E">
        <w:rPr>
          <w:rFonts w:ascii="Times New Roman" w:hAnsi="Times New Roman" w:cs="Times New Roman"/>
          <w:sz w:val="24"/>
          <w:szCs w:val="24"/>
        </w:rPr>
        <w:t>:</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территориальный орган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по месту происшедшего несчастного случая;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прокуратуру по месту происшедшего несчастного случая;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орган исполнительной власти субъекта Российской Федерации, осуществляющий полномочия по реализации государственной политики в области охраны труда на территории субъекта Российской Федерации, и в орган местного самоуправления по месту происшедшего несчастного случая;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работодателю, направившему работника, с которым произошел несчастный случай;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w:t>
      </w:r>
      <w:proofErr w:type="gramStart"/>
      <w:r w:rsidRPr="0010069E">
        <w:rPr>
          <w:rFonts w:ascii="Times New Roman" w:hAnsi="Times New Roman" w:cs="Times New Roman"/>
          <w:sz w:val="24"/>
          <w:szCs w:val="24"/>
        </w:rPr>
        <w:t>подконтрольных</w:t>
      </w:r>
      <w:proofErr w:type="gramEnd"/>
      <w:r w:rsidRPr="0010069E">
        <w:rPr>
          <w:rFonts w:ascii="Times New Roman" w:hAnsi="Times New Roman" w:cs="Times New Roman"/>
          <w:sz w:val="24"/>
          <w:szCs w:val="24"/>
        </w:rPr>
        <w:t xml:space="preserve"> этому органу;</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 (далее - исполнительный орган страховщика по месту регистрации работодателя в качестве страхователя);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соответствующий федеральный орган исполнительной власти, если несчастный случай произошел в подведомственной ему организации.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групповом несчастном случае, тяжелом несчастном случае или несчастном случае со смертельным исходом работодатель (его представитель) в течение суток также обязан направить извещение по установленной форме в соответствующее территориальное объединение организаций профсоюзов.</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О несчастном случае, происшедшем на находящемся в плавании судне (независимо от его ведомственной (отраслевой) принадлежности), капитан судна незамедлительно, но не позднее 24 часов после происшедшего несчастного случая обязан сообщить работодателю (судовладельцу), а если судно находится в заграничном плавании - также в соответствующее консульство Российской Федерации.</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Работодатель (судовладелец) при получении сообщения о происшедшем на судне групповом несчастном случае, тяжелом несчастном случае или несчастном случае со смертельным исходом в течение 24 часов обязан направить извещение по установленной форме:</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территориальный орган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w:t>
      </w:r>
      <w:r w:rsidRPr="0010069E">
        <w:rPr>
          <w:rFonts w:ascii="Times New Roman" w:hAnsi="Times New Roman" w:cs="Times New Roman"/>
          <w:sz w:val="24"/>
          <w:szCs w:val="24"/>
        </w:rPr>
        <w:lastRenderedPageBreak/>
        <w:t>содержащих нормы трудового права, по месту регистрации судна;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соответствующую прокуратуру по месту регистрации судна;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соответствующие федеральные органы исполнительной власти, уполномоченные на осуществление федерального государственного надзора в области использования атомной энергии и государственного надзора в области радиационной безопасности, если несчастный случай произошел на ядерной энергетической установке судна или при перевозке ядерных материалов, радиоактивных веществ и отходов;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соответствующее территориальное объединение организаций профсоюзов;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исполнительный орган страховщика по месту регистрации работодателя в качестве страхователя;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соответствующий федеральный орган исполнительной власти, если несчастный случай произошел в подведомственной ему организации.</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О несчастных случаях, которые по прошествии времени перешли в категорию тяжелых несчастных случаев или несчастных случаев со смертельным исходом, работодатель (его представитель) в течение трех календарных дней после получения сведений об этом направляет извещение по установленной </w:t>
      </w:r>
      <w:hyperlink r:id="rId110" w:history="1">
        <w:r w:rsidRPr="0010069E">
          <w:rPr>
            <w:rFonts w:ascii="Times New Roman" w:hAnsi="Times New Roman" w:cs="Times New Roman"/>
            <w:color w:val="0000FF"/>
            <w:sz w:val="24"/>
            <w:szCs w:val="24"/>
          </w:rPr>
          <w:t>форме</w:t>
        </w:r>
      </w:hyperlink>
      <w:r w:rsidRPr="0010069E">
        <w:rPr>
          <w:rFonts w:ascii="Times New Roman" w:hAnsi="Times New Roman" w:cs="Times New Roman"/>
          <w:sz w:val="24"/>
          <w:szCs w:val="24"/>
        </w:rPr>
        <w:t xml:space="preserve"> в соответствующие территориальный орган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w:t>
      </w:r>
      <w:proofErr w:type="gramEnd"/>
      <w:r w:rsidRPr="0010069E">
        <w:rPr>
          <w:rFonts w:ascii="Times New Roman" w:hAnsi="Times New Roman" w:cs="Times New Roman"/>
          <w:sz w:val="24"/>
          <w:szCs w:val="24"/>
        </w:rPr>
        <w:t xml:space="preserve"> актов, содержащих нормы трудового права, территориальное объединение организаций профсоюзов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если несчастный случай произошел в организации или на объекте, подконтрольных этому органу, а также в исполнительный орган страховщика по месту регистрации работодателя в качестве страхователя.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О случаях острого заболевания (отравления) работников, в отношении которого имеются основания предполагать, что его возникновение обусловлено воздействием вредных и (или) опасных производственных факторов, работодатель (его представитель) сообщает в соответствующий территориальный </w:t>
      </w:r>
      <w:hyperlink r:id="rId111" w:history="1">
        <w:r w:rsidRPr="0010069E">
          <w:rPr>
            <w:rFonts w:ascii="Times New Roman" w:hAnsi="Times New Roman" w:cs="Times New Roman"/>
            <w:color w:val="0000FF"/>
            <w:sz w:val="24"/>
            <w:szCs w:val="24"/>
          </w:rPr>
          <w:t>орган</w:t>
        </w:r>
      </w:hyperlink>
      <w:r w:rsidRPr="0010069E">
        <w:rPr>
          <w:rFonts w:ascii="Times New Roman" w:hAnsi="Times New Roman" w:cs="Times New Roman"/>
          <w:sz w:val="24"/>
          <w:szCs w:val="24"/>
        </w:rPr>
        <w:t xml:space="preserve"> федерального органа исполнительной власти, уполномоченного на осуществление федерального государственного санитарно-эпидемиологического надзора.</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229. Порядок формирования комиссий по расследованию несчастных случаев</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12"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bookmarkStart w:id="17" w:name="P439"/>
      <w:bookmarkEnd w:id="17"/>
      <w:r w:rsidRPr="0010069E">
        <w:rPr>
          <w:rFonts w:ascii="Times New Roman" w:hAnsi="Times New Roman" w:cs="Times New Roman"/>
          <w:sz w:val="24"/>
          <w:szCs w:val="24"/>
        </w:rPr>
        <w:t xml:space="preserve">Для расследования несчастного случая работодатель (его представитель) незамедлительно образует комиссию в составе не менее трех человек. В </w:t>
      </w:r>
      <w:hyperlink r:id="rId113" w:history="1">
        <w:r w:rsidRPr="0010069E">
          <w:rPr>
            <w:rFonts w:ascii="Times New Roman" w:hAnsi="Times New Roman" w:cs="Times New Roman"/>
            <w:color w:val="0000FF"/>
            <w:sz w:val="24"/>
            <w:szCs w:val="24"/>
          </w:rPr>
          <w:t>состав комиссии</w:t>
        </w:r>
      </w:hyperlink>
      <w:r w:rsidRPr="0010069E">
        <w:rPr>
          <w:rFonts w:ascii="Times New Roman" w:hAnsi="Times New Roman" w:cs="Times New Roman"/>
          <w:sz w:val="24"/>
          <w:szCs w:val="24"/>
        </w:rPr>
        <w:t xml:space="preserve">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уполномоченный по охране труда (при наличии). Комиссию возглавляет работодатель (его представитель), а в случаях, предусмотренных настоящим Кодексом, - должностное лицо соответствующего федерального органа исполнительной власти, осуществляющего государственный контроль (надзор) в установленной сфере деятельности.</w:t>
      </w:r>
    </w:p>
    <w:p w:rsidR="0010069E" w:rsidRPr="0010069E" w:rsidRDefault="0010069E">
      <w:pPr>
        <w:pStyle w:val="ConsPlusNormal"/>
        <w:spacing w:before="220"/>
        <w:ind w:firstLine="540"/>
        <w:jc w:val="both"/>
        <w:rPr>
          <w:rFonts w:ascii="Times New Roman" w:hAnsi="Times New Roman" w:cs="Times New Roman"/>
          <w:sz w:val="24"/>
          <w:szCs w:val="24"/>
        </w:rPr>
      </w:pPr>
      <w:bookmarkStart w:id="18" w:name="P440"/>
      <w:bookmarkEnd w:id="18"/>
      <w:proofErr w:type="gramStart"/>
      <w:r w:rsidRPr="0010069E">
        <w:rPr>
          <w:rFonts w:ascii="Times New Roman" w:hAnsi="Times New Roman" w:cs="Times New Roman"/>
          <w:sz w:val="24"/>
          <w:szCs w:val="24"/>
        </w:rPr>
        <w:lastRenderedPageBreak/>
        <w:t>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представители органа исполнительной власти субъекта Российской Федерации в области охраны труда или органа местного самоуправления (по согласованию), представитель территориального объединения организаций профсоюзов, а</w:t>
      </w:r>
      <w:proofErr w:type="gramEnd"/>
      <w:r w:rsidRPr="0010069E">
        <w:rPr>
          <w:rFonts w:ascii="Times New Roman" w:hAnsi="Times New Roman" w:cs="Times New Roman"/>
          <w:sz w:val="24"/>
          <w:szCs w:val="24"/>
        </w:rPr>
        <w:t xml:space="preserve"> при расследовании указанных несчастных случаев с </w:t>
      </w:r>
      <w:proofErr w:type="gramStart"/>
      <w:r w:rsidRPr="0010069E">
        <w:rPr>
          <w:rFonts w:ascii="Times New Roman" w:hAnsi="Times New Roman" w:cs="Times New Roman"/>
          <w:sz w:val="24"/>
          <w:szCs w:val="24"/>
        </w:rPr>
        <w:t>застрахованными</w:t>
      </w:r>
      <w:proofErr w:type="gramEnd"/>
      <w:r w:rsidRPr="0010069E">
        <w:rPr>
          <w:rFonts w:ascii="Times New Roman" w:hAnsi="Times New Roman" w:cs="Times New Roman"/>
          <w:sz w:val="24"/>
          <w:szCs w:val="24"/>
        </w:rPr>
        <w:t xml:space="preserve"> - представители исполнительного органа страховщика по месту регистрации работодателя в качестве страхователя. Комиссию возглавляет, как правило, должностное лицо территориального органа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Если иное не предусмотрено настоящим </w:t>
      </w:r>
      <w:hyperlink w:anchor="P451"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состав комиссии утверждается приказом (распоряжением) работодателя. Лица, на которых непосредственно возложено обеспечение соблюдения требований охраны труда на участке (объекте), где произошел несчастный случай, в состав комиссии не включаются.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 расследовании несчастного случая у работодателя - физического лица принимают участие указанный работодатель (его представитель), доверенное лицо пострадавшего, специалист по охране труда, который может привлекаться к расследованию несчастного случая, в том числе и по гражданско-правовому договору.</w:t>
      </w:r>
    </w:p>
    <w:p w:rsidR="0010069E" w:rsidRPr="0010069E" w:rsidRDefault="0010069E">
      <w:pPr>
        <w:pStyle w:val="ConsPlusNormal"/>
        <w:spacing w:before="220"/>
        <w:ind w:firstLine="540"/>
        <w:jc w:val="both"/>
        <w:rPr>
          <w:rFonts w:ascii="Times New Roman" w:hAnsi="Times New Roman" w:cs="Times New Roman"/>
          <w:sz w:val="24"/>
          <w:szCs w:val="24"/>
        </w:rPr>
      </w:pPr>
      <w:bookmarkStart w:id="19" w:name="P443"/>
      <w:bookmarkEnd w:id="19"/>
      <w:r w:rsidRPr="0010069E">
        <w:rPr>
          <w:rFonts w:ascii="Times New Roman" w:hAnsi="Times New Roman" w:cs="Times New Roman"/>
          <w:sz w:val="24"/>
          <w:szCs w:val="24"/>
        </w:rPr>
        <w:t>Несчастный случай, происшедший с лицом, направленным для выполнения работы к другому работодателю и участвовавшим в его производственной деятельности, расследуется комиссией, образованной работодателем, у которого произошел несчастный случай. В состав комиссии входит представитель работодателя, направившего это лицо. Неприбытие или несвоевременное прибытие указанного представителя не является основанием для изменения сроков расследования.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Несчастный случай, происшедший с лицом, выполнявшим работу на территории другого работодателя, расследуется комиссией, образованной работодателем (его представителем), по поручению которого выполнялась работа, с участием при необходимости работодателя (его представителя), за которым закреплена данная территория на правах собственности, владения, пользования (в том числе аренды) и на иных основаниях.</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Несчастный случай, происшедший с лицом, выполнявшим по поручению работодателя (его представителя) работу на выделенном в установленном порядке участке другого работодателя, расследуется комиссией, образованной работодателем, производящим эту работу, с обязательным участием представителя работодателя, на территории которого она проводилась.</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Несчастный случай, происшедший с работником при выполнении работы по совместительству, расследуется и учитывается по месту работы по совместительству. В этом случае работодатель (его представитель), проводивший расследование, с письменного согласия работника может информировать о результатах расследования работодателя по месту основной работы пострадавшего.</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Расследование несчастного случая, происшедшего в результате катастрофы, аварии или иного повреждения транспортного средства, проводится комиссией, образуемой работодателем (его представителем) в соответствии с порядком, установленным </w:t>
      </w:r>
      <w:hyperlink w:anchor="P439" w:history="1">
        <w:r w:rsidRPr="0010069E">
          <w:rPr>
            <w:rFonts w:ascii="Times New Roman" w:hAnsi="Times New Roman" w:cs="Times New Roman"/>
            <w:color w:val="0000FF"/>
            <w:sz w:val="24"/>
            <w:szCs w:val="24"/>
          </w:rPr>
          <w:t>частями первой</w:t>
        </w:r>
      </w:hyperlink>
      <w:r w:rsidRPr="0010069E">
        <w:rPr>
          <w:rFonts w:ascii="Times New Roman" w:hAnsi="Times New Roman" w:cs="Times New Roman"/>
          <w:sz w:val="24"/>
          <w:szCs w:val="24"/>
        </w:rPr>
        <w:t xml:space="preserve"> и </w:t>
      </w:r>
      <w:hyperlink w:anchor="P440" w:history="1">
        <w:r w:rsidRPr="0010069E">
          <w:rPr>
            <w:rFonts w:ascii="Times New Roman" w:hAnsi="Times New Roman" w:cs="Times New Roman"/>
            <w:color w:val="0000FF"/>
            <w:sz w:val="24"/>
            <w:szCs w:val="24"/>
          </w:rPr>
          <w:t>второй</w:t>
        </w:r>
      </w:hyperlink>
      <w:r w:rsidRPr="0010069E">
        <w:rPr>
          <w:rFonts w:ascii="Times New Roman" w:hAnsi="Times New Roman" w:cs="Times New Roman"/>
          <w:sz w:val="24"/>
          <w:szCs w:val="24"/>
        </w:rPr>
        <w:t xml:space="preserve"> настоящей статьи, с обязательным использованием материалов </w:t>
      </w:r>
      <w:r w:rsidRPr="0010069E">
        <w:rPr>
          <w:rFonts w:ascii="Times New Roman" w:hAnsi="Times New Roman" w:cs="Times New Roman"/>
          <w:sz w:val="24"/>
          <w:szCs w:val="24"/>
        </w:rPr>
        <w:lastRenderedPageBreak/>
        <w:t>расследования катастрофы, аварии или иного повреждения транспортного средства, проведенного соответствующим федеральным органом исполнительной власти, осуществляющим государственный контроль (надзор) в установленной сфере деятельности, органами дознания, органами следствия</w:t>
      </w:r>
      <w:proofErr w:type="gramEnd"/>
      <w:r w:rsidRPr="0010069E">
        <w:rPr>
          <w:rFonts w:ascii="Times New Roman" w:hAnsi="Times New Roman" w:cs="Times New Roman"/>
          <w:sz w:val="24"/>
          <w:szCs w:val="24"/>
        </w:rPr>
        <w:t xml:space="preserve"> и владельцем транспортного средства.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По требованию пострадавшего или в случае смерти пострадавшего по требованию лиц, состоявших на иждивении пострадавшего, либо лиц, состоявших с ним в близком родстве или свойстве, в расследовании несчастного случая может также принимать участие их законный представитель или иное доверенное лицо. В случае</w:t>
      </w:r>
      <w:proofErr w:type="gramStart"/>
      <w:r w:rsidRPr="0010069E">
        <w:rPr>
          <w:rFonts w:ascii="Times New Roman" w:hAnsi="Times New Roman" w:cs="Times New Roman"/>
          <w:sz w:val="24"/>
          <w:szCs w:val="24"/>
        </w:rPr>
        <w:t>,</w:t>
      </w:r>
      <w:proofErr w:type="gramEnd"/>
      <w:r w:rsidRPr="0010069E">
        <w:rPr>
          <w:rFonts w:ascii="Times New Roman" w:hAnsi="Times New Roman" w:cs="Times New Roman"/>
          <w:sz w:val="24"/>
          <w:szCs w:val="24"/>
        </w:rPr>
        <w:t xml:space="preserve"> если законный представитель или иное доверенное лицо не участвует в расследовании, работодатель (его представитель) либо председатель комиссии обязан по требованию законного представителя или иного доверенного лица ознакомить его с материалами расследования.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Если несчастный случай явился следствием нарушений в работе, влияющих на обеспечение ядерной, радиационной и технической безопасности на объектах использования атомной энергии, в состав комиссии включается также представитель территориального органа федерального органа исполнительной власти, осуществляющего функции по федеральному государственному надзору в области использования атомной энергии.</w:t>
      </w:r>
    </w:p>
    <w:p w:rsidR="0010069E" w:rsidRPr="0010069E" w:rsidRDefault="0010069E">
      <w:pPr>
        <w:pStyle w:val="ConsPlusNormal"/>
        <w:spacing w:before="220"/>
        <w:ind w:firstLine="540"/>
        <w:jc w:val="both"/>
        <w:rPr>
          <w:rFonts w:ascii="Times New Roman" w:hAnsi="Times New Roman" w:cs="Times New Roman"/>
          <w:sz w:val="24"/>
          <w:szCs w:val="24"/>
        </w:rPr>
      </w:pPr>
      <w:bookmarkStart w:id="20" w:name="P451"/>
      <w:bookmarkEnd w:id="20"/>
      <w:r w:rsidRPr="0010069E">
        <w:rPr>
          <w:rFonts w:ascii="Times New Roman" w:hAnsi="Times New Roman" w:cs="Times New Roman"/>
          <w:sz w:val="24"/>
          <w:szCs w:val="24"/>
        </w:rPr>
        <w:t xml:space="preserve">При несчастном случае, происшедшем в организации или на объекте, </w:t>
      </w:r>
      <w:proofErr w:type="gramStart"/>
      <w:r w:rsidRPr="0010069E">
        <w:rPr>
          <w:rFonts w:ascii="Times New Roman" w:hAnsi="Times New Roman" w:cs="Times New Roman"/>
          <w:sz w:val="24"/>
          <w:szCs w:val="24"/>
        </w:rPr>
        <w:t>подконтрольных</w:t>
      </w:r>
      <w:proofErr w:type="gramEnd"/>
      <w:r w:rsidRPr="0010069E">
        <w:rPr>
          <w:rFonts w:ascii="Times New Roman" w:hAnsi="Times New Roman" w:cs="Times New Roman"/>
          <w:sz w:val="24"/>
          <w:szCs w:val="24"/>
        </w:rPr>
        <w:t xml:space="preserve"> территориальному органу федерального органа исполнительной власти, осуществляющего функции по контролю и надзору в области промышленной безопасности, состав комиссии утверждается руководителем соответствующего территориального органа. Возглавляет комиссию представитель этого органа.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 групповом несчастном случае с числом погибших пять человек и более в состав комиссии включаются также представители федерального органа исполнительной власти, уполномоченного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общероссийского объединения профессиональных союзов. Возглавляет комиссию руководитель государственной инспекции труда - главный государственный инспектор труда соответствующей государственной инспекции труда или его заместитель, а при расследовании несчастного случая, происшедшего в организации или на объекте, </w:t>
      </w:r>
      <w:proofErr w:type="gramStart"/>
      <w:r w:rsidRPr="0010069E">
        <w:rPr>
          <w:rFonts w:ascii="Times New Roman" w:hAnsi="Times New Roman" w:cs="Times New Roman"/>
          <w:sz w:val="24"/>
          <w:szCs w:val="24"/>
        </w:rPr>
        <w:t>подконтрольных</w:t>
      </w:r>
      <w:proofErr w:type="gramEnd"/>
      <w:r w:rsidRPr="0010069E">
        <w:rPr>
          <w:rFonts w:ascii="Times New Roman" w:hAnsi="Times New Roman" w:cs="Times New Roman"/>
          <w:sz w:val="24"/>
          <w:szCs w:val="24"/>
        </w:rPr>
        <w:t xml:space="preserve"> территориальному органу федерального органа исполнительной власти, осуществляющего функции по контролю и надзору в сфере промышленной безопасности, - руководитель этого территориального органа.</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229.1. Сроки расследования несчастных случаев</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14"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Расследование несчастного случая (в том числе группового), в результате которого один или несколько пострадавших получили легкие повреждения здоровья, проводится комиссией в течение трех календарных дней. Расследование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проводится комиссией в течение 15 календарных дней.</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Несчастный случай, о котором не было своевременно сообщено работодателю или </w:t>
      </w:r>
      <w:proofErr w:type="gramStart"/>
      <w:r w:rsidRPr="0010069E">
        <w:rPr>
          <w:rFonts w:ascii="Times New Roman" w:hAnsi="Times New Roman" w:cs="Times New Roman"/>
          <w:sz w:val="24"/>
          <w:szCs w:val="24"/>
        </w:rPr>
        <w:t>в</w:t>
      </w:r>
      <w:proofErr w:type="gramEnd"/>
      <w:r w:rsidRPr="0010069E">
        <w:rPr>
          <w:rFonts w:ascii="Times New Roman" w:hAnsi="Times New Roman" w:cs="Times New Roman"/>
          <w:sz w:val="24"/>
          <w:szCs w:val="24"/>
        </w:rPr>
        <w:t xml:space="preserve"> </w:t>
      </w:r>
      <w:proofErr w:type="gramStart"/>
      <w:r w:rsidRPr="0010069E">
        <w:rPr>
          <w:rFonts w:ascii="Times New Roman" w:hAnsi="Times New Roman" w:cs="Times New Roman"/>
          <w:sz w:val="24"/>
          <w:szCs w:val="24"/>
        </w:rPr>
        <w:lastRenderedPageBreak/>
        <w:t>результате</w:t>
      </w:r>
      <w:proofErr w:type="gramEnd"/>
      <w:r w:rsidRPr="0010069E">
        <w:rPr>
          <w:rFonts w:ascii="Times New Roman" w:hAnsi="Times New Roman" w:cs="Times New Roman"/>
          <w:sz w:val="24"/>
          <w:szCs w:val="24"/>
        </w:rPr>
        <w:t xml:space="preserve"> которого нетрудоспособность у пострадавшего наступила не сразу, расследуется в порядке, установленном настоящим Кодексом, другими федеральными законами и иными нормативными правовыми актами Российской Федерации, по заявлению пострадавшего или его доверенного лица в течение одного месяца со дня поступления указанного заявления.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необходимости проведения дополнительной проверки обстоятельств несчастного случая, получения соответствующих медицинских и иных заключений указанные в настоящей статье сроки могут быть продлены председателем комиссии, но не более чем на 15 календарных дней. Если завершить расследование несчастного случая в установленные сроки не представляется возможным в связи с необходимостью рассмотрения его обстоятельств в организациях, осуществляющих экспертизу, органах дознания, органах следствия или в суде, решение о продлении срока расследования несчастного случая принимается по согласованию с этими организациями, органами либо с учетом принятых ими решений.</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21" w:name="P461"/>
      <w:bookmarkEnd w:id="21"/>
      <w:r w:rsidRPr="0010069E">
        <w:rPr>
          <w:rFonts w:ascii="Times New Roman" w:hAnsi="Times New Roman" w:cs="Times New Roman"/>
          <w:sz w:val="24"/>
          <w:szCs w:val="24"/>
        </w:rPr>
        <w:t>Статья 229.2. Порядок проведения расследования несчастных случаев</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15"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 расследовании каждого несчастного случая комиссия (в предусмотренных настоящим </w:t>
      </w:r>
      <w:hyperlink w:anchor="P492"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случаях государственный инспектор труда, самостоятельно проводящий расследование несчастного случая) выявляет и опрашивает очевидцев происшествия, лиц, допустивших нарушения требований охраны труда, получает необходимую информацию от работодателя (его представителя) и по возможности объяснения от пострадавшего.</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По требованию комиссии (в предусмотренных настоящим Кодексом случаях государственного инспектора труда, самостоятельно проводящего расследование несчастного случая) в необходимых для проведения расследования случаях работодатель за счет собственных средств обеспечивает:</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выполнение технических расчетов, проведение лабораторных исследований, испытаний, других экспертных работ и привлечение в этих целях специалистов-экспертов;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фотографирование и (или) видеосъемку места происшествия и поврежденных объектов, составление планов, эскизов, схем, а также предоставление информации, полученной с видеокамер, </w:t>
      </w:r>
      <w:proofErr w:type="spellStart"/>
      <w:r w:rsidRPr="0010069E">
        <w:rPr>
          <w:rFonts w:ascii="Times New Roman" w:hAnsi="Times New Roman" w:cs="Times New Roman"/>
          <w:sz w:val="24"/>
          <w:szCs w:val="24"/>
        </w:rPr>
        <w:t>видеорегистраторов</w:t>
      </w:r>
      <w:proofErr w:type="spellEnd"/>
      <w:r w:rsidRPr="0010069E">
        <w:rPr>
          <w:rFonts w:ascii="Times New Roman" w:hAnsi="Times New Roman" w:cs="Times New Roman"/>
          <w:sz w:val="24"/>
          <w:szCs w:val="24"/>
        </w:rPr>
        <w:t xml:space="preserve"> и других систем наблюдения и контроля, имеющихся на месте происшедшего несчастного случая;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предоставление транспорта, служебного помещения, сре</w:t>
      </w:r>
      <w:proofErr w:type="gramStart"/>
      <w:r w:rsidRPr="0010069E">
        <w:rPr>
          <w:rFonts w:ascii="Times New Roman" w:hAnsi="Times New Roman" w:cs="Times New Roman"/>
          <w:sz w:val="24"/>
          <w:szCs w:val="24"/>
        </w:rPr>
        <w:t>дств св</w:t>
      </w:r>
      <w:proofErr w:type="gramEnd"/>
      <w:r w:rsidRPr="0010069E">
        <w:rPr>
          <w:rFonts w:ascii="Times New Roman" w:hAnsi="Times New Roman" w:cs="Times New Roman"/>
          <w:sz w:val="24"/>
          <w:szCs w:val="24"/>
        </w:rPr>
        <w:t>язи, а также средств индивидуальной защиты для непосредственного проведения мероприятий, связанных с расследованием несчастного случая.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Материалы расследования несчастного случая включают:</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приказ (распоряжение) о создании комиссии по расследованию несчастного случая, а также о внесении изменений в ее состав (при наличии);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планы, эскизы, схемы, </w:t>
      </w:r>
      <w:hyperlink r:id="rId116" w:history="1">
        <w:r w:rsidRPr="0010069E">
          <w:rPr>
            <w:rFonts w:ascii="Times New Roman" w:hAnsi="Times New Roman" w:cs="Times New Roman"/>
            <w:color w:val="0000FF"/>
            <w:sz w:val="24"/>
            <w:szCs w:val="24"/>
          </w:rPr>
          <w:t>протокол осмотра</w:t>
        </w:r>
      </w:hyperlink>
      <w:r w:rsidRPr="0010069E">
        <w:rPr>
          <w:rFonts w:ascii="Times New Roman" w:hAnsi="Times New Roman" w:cs="Times New Roman"/>
          <w:sz w:val="24"/>
          <w:szCs w:val="24"/>
        </w:rPr>
        <w:t xml:space="preserve"> места происшествия, а при необходимости фото- и видеоматериалы;</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документы, характеризующие состояние рабочего места, наличие опасных и (или) вредных производственных факторов;</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lastRenderedPageBreak/>
        <w:t>выписки из журналов регистрации инструктажей по охране труда и протоколов проверки знания пострадавшими требований охраны труда;</w:t>
      </w:r>
    </w:p>
    <w:p w:rsidR="0010069E" w:rsidRPr="0010069E" w:rsidRDefault="0010069E">
      <w:pPr>
        <w:pStyle w:val="ConsPlusNormal"/>
        <w:spacing w:before="220"/>
        <w:ind w:firstLine="540"/>
        <w:jc w:val="both"/>
        <w:rPr>
          <w:rFonts w:ascii="Times New Roman" w:hAnsi="Times New Roman" w:cs="Times New Roman"/>
          <w:sz w:val="24"/>
          <w:szCs w:val="24"/>
        </w:rPr>
      </w:pPr>
      <w:hyperlink r:id="rId117" w:history="1">
        <w:r w:rsidRPr="0010069E">
          <w:rPr>
            <w:rFonts w:ascii="Times New Roman" w:hAnsi="Times New Roman" w:cs="Times New Roman"/>
            <w:color w:val="0000FF"/>
            <w:sz w:val="24"/>
            <w:szCs w:val="24"/>
          </w:rPr>
          <w:t>протоколы</w:t>
        </w:r>
      </w:hyperlink>
      <w:r w:rsidRPr="0010069E">
        <w:rPr>
          <w:rFonts w:ascii="Times New Roman" w:hAnsi="Times New Roman" w:cs="Times New Roman"/>
          <w:sz w:val="24"/>
          <w:szCs w:val="24"/>
        </w:rPr>
        <w:t xml:space="preserve"> опросов очевидцев несчастного случая и должностных лиц, объяснения пострадавших;</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экспертные заключения, результаты технических расчетов, лабораторных исследований и испытаний;</w:t>
      </w:r>
    </w:p>
    <w:p w:rsidR="0010069E" w:rsidRPr="0010069E" w:rsidRDefault="0010069E">
      <w:pPr>
        <w:pStyle w:val="ConsPlusNormal"/>
        <w:spacing w:before="220"/>
        <w:ind w:firstLine="540"/>
        <w:jc w:val="both"/>
        <w:rPr>
          <w:rFonts w:ascii="Times New Roman" w:hAnsi="Times New Roman" w:cs="Times New Roman"/>
          <w:sz w:val="24"/>
          <w:szCs w:val="24"/>
        </w:rPr>
      </w:pPr>
      <w:hyperlink r:id="rId118" w:history="1">
        <w:r w:rsidRPr="0010069E">
          <w:rPr>
            <w:rFonts w:ascii="Times New Roman" w:hAnsi="Times New Roman" w:cs="Times New Roman"/>
            <w:color w:val="0000FF"/>
            <w:sz w:val="24"/>
            <w:szCs w:val="24"/>
          </w:rPr>
          <w:t>медицинское заключение</w:t>
        </w:r>
      </w:hyperlink>
      <w:r w:rsidRPr="0010069E">
        <w:rPr>
          <w:rFonts w:ascii="Times New Roman" w:hAnsi="Times New Roman" w:cs="Times New Roman"/>
          <w:sz w:val="24"/>
          <w:szCs w:val="24"/>
        </w:rPr>
        <w:t xml:space="preserve"> о характере полученных повреждений здоровья в результате несчастного случая на производстве и </w:t>
      </w:r>
      <w:hyperlink r:id="rId119" w:history="1">
        <w:r w:rsidRPr="0010069E">
          <w:rPr>
            <w:rFonts w:ascii="Times New Roman" w:hAnsi="Times New Roman" w:cs="Times New Roman"/>
            <w:color w:val="0000FF"/>
            <w:sz w:val="24"/>
            <w:szCs w:val="24"/>
          </w:rPr>
          <w:t>степени</w:t>
        </w:r>
      </w:hyperlink>
      <w:r w:rsidRPr="0010069E">
        <w:rPr>
          <w:rFonts w:ascii="Times New Roman" w:hAnsi="Times New Roman" w:cs="Times New Roman"/>
          <w:sz w:val="24"/>
          <w:szCs w:val="24"/>
        </w:rPr>
        <w:t xml:space="preserve"> их тяжести;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медицинское заключение о возможном нахождении пострадавшего при его поступлении в медицинскую организацию в состоянии алкогольного, наркотического или иного токсического опьянения (отравления), выданное по запросу работодателя (его представителя);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копии документов, подтверждающих выдачу пострадавшему средств индивидуальной защиты в соответствии с действующими </w:t>
      </w:r>
      <w:hyperlink r:id="rId120" w:history="1">
        <w:r w:rsidRPr="0010069E">
          <w:rPr>
            <w:rFonts w:ascii="Times New Roman" w:hAnsi="Times New Roman" w:cs="Times New Roman"/>
            <w:color w:val="0000FF"/>
            <w:sz w:val="24"/>
            <w:szCs w:val="24"/>
          </w:rPr>
          <w:t>нормами</w:t>
        </w:r>
      </w:hyperlink>
      <w:r w:rsidRPr="0010069E">
        <w:rPr>
          <w:rFonts w:ascii="Times New Roman" w:hAnsi="Times New Roman" w:cs="Times New Roman"/>
          <w:sz w:val="24"/>
          <w:szCs w:val="24"/>
        </w:rPr>
        <w:t>;</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 осуществляющего функции по государственному надзору в установленной сфере деятельности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требований охраны труда;</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решение о продлении срока расследования несчастного случая (при наличии);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другие документы по усмотрению комиссии.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Конкретный перечень материалов расследования определяется председателем комиссии в зависимости от характера и обстоятельств несчастного случая.</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На основании собранных материалов расследования комиссия (в предусмотренных настоящим </w:t>
      </w:r>
      <w:hyperlink w:anchor="P492"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случаях государственный инспектор труда, самостоятельно проводящий расследование несчастного случая) устанавливает обстоятельства и причины несчастного случая, а также лиц, допустивших нарушения требований охраны труда, вырабатывает предложения по устранению выявленных нарушений, причин несчастного случая и предупреждению аналогичных несчастных случаев, определяет, были ли действия (бездействие) пострадавшего в момент несчастного случая обусловлены трудовыми отношениями</w:t>
      </w:r>
      <w:proofErr w:type="gramEnd"/>
      <w:r w:rsidRPr="0010069E">
        <w:rPr>
          <w:rFonts w:ascii="Times New Roman" w:hAnsi="Times New Roman" w:cs="Times New Roman"/>
          <w:sz w:val="24"/>
          <w:szCs w:val="24"/>
        </w:rPr>
        <w:t xml:space="preserve"> с работодателем либо участием в его производственной деятельности, в необходимых случаях решает вопрос о том, каким работодателем осуществляется учет несчастного случая, квалифицирует несчастный случай как несчастный случай на производстве или как несчастный случай, не связанный с производством.</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Расследуются в установленном порядке и по решению комиссии (в предусмотренных настоящим Кодексом случаях государственного инспектора труда, самостоятельно проводившего расследование несчастного случая) в зависимости от конкретных обстоятельств могут квалифицироваться как несчастные случаи, не связанные с производством:</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смерть вследствие общего заболевания или самоубийства, подтвержденная в </w:t>
      </w:r>
      <w:r w:rsidRPr="0010069E">
        <w:rPr>
          <w:rFonts w:ascii="Times New Roman" w:hAnsi="Times New Roman" w:cs="Times New Roman"/>
          <w:sz w:val="24"/>
          <w:szCs w:val="24"/>
        </w:rPr>
        <w:lastRenderedPageBreak/>
        <w:t>установленном порядке соответственно медицинской организацией, органами следствия или судом;</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смерть или повреждение здоровья, единственной причиной которых явилось по заключению медицинской организации алкогольное, наркотическое или иное токсическое опьянение (отравление) пострадавшего, не связанное с нарушениями технологического процесса, в котором используются технические спирты, ароматические, наркотические и иные токсические вещества;</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несчастный случай, происшедший при совершении пострадавшим действий (бездействия), квалифицированных правоохранительными органами как уголовно наказуемое деяние.</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Несчастный случай на производстве является страховым случаем, если он произошел с застрахованным или иным лицом, подлежащим обязательному социальному страхованию от несчастных случаев на производстве и профессиональных заболеваний.</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Если при расследовании несчастного случая с застрахованным установлено, что грубая неосторожность застрахованного содействовала возникновению или увеличению вреда, причиненного его здоровью, с учетом заключения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комиссия (в предусмотренных настоящим </w:t>
      </w:r>
      <w:hyperlink w:anchor="P492"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случаях государственный инспектор труда, самостоятельно проводящий расследование несчастного случая) устанавливает степень вины застрахованного в процентах.</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hyperlink r:id="rId121" w:history="1">
        <w:proofErr w:type="gramStart"/>
        <w:r w:rsidRPr="0010069E">
          <w:rPr>
            <w:rFonts w:ascii="Times New Roman" w:hAnsi="Times New Roman" w:cs="Times New Roman"/>
            <w:color w:val="0000FF"/>
            <w:sz w:val="24"/>
            <w:szCs w:val="24"/>
          </w:rPr>
          <w:t>Положение</w:t>
        </w:r>
      </w:hyperlink>
      <w:r w:rsidRPr="0010069E">
        <w:rPr>
          <w:rFonts w:ascii="Times New Roman" w:hAnsi="Times New Roman" w:cs="Times New Roman"/>
          <w:sz w:val="24"/>
          <w:szCs w:val="24"/>
        </w:rPr>
        <w:t xml:space="preserve"> об особенностях расследования несчастных случаев на производстве в отдельных отраслях и организациях, формы документов, соответствующие классификаторы, необходимые для расследования несчастных случаев на производстве,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roofErr w:type="gramEnd"/>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bookmarkStart w:id="22" w:name="P492"/>
      <w:bookmarkEnd w:id="22"/>
      <w:r w:rsidRPr="0010069E">
        <w:rPr>
          <w:rFonts w:ascii="Times New Roman" w:hAnsi="Times New Roman" w:cs="Times New Roman"/>
          <w:sz w:val="24"/>
          <w:szCs w:val="24"/>
        </w:rPr>
        <w:t>Статья 229.3. Проведение расследования несчастных случаев государственными инспекторами труда</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22"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При выявлении сокрытого несчастного случая государственный инспектор труда проводит расследование самостоятельно.</w:t>
      </w:r>
    </w:p>
    <w:p w:rsidR="0010069E" w:rsidRPr="0010069E" w:rsidRDefault="0010069E">
      <w:pPr>
        <w:pStyle w:val="ConsPlusNormal"/>
        <w:spacing w:before="220"/>
        <w:ind w:firstLine="540"/>
        <w:jc w:val="both"/>
        <w:rPr>
          <w:rFonts w:ascii="Times New Roman" w:hAnsi="Times New Roman" w:cs="Times New Roman"/>
          <w:sz w:val="24"/>
          <w:szCs w:val="24"/>
        </w:rPr>
      </w:pPr>
      <w:bookmarkStart w:id="23" w:name="P496"/>
      <w:bookmarkEnd w:id="23"/>
      <w:r w:rsidRPr="0010069E">
        <w:rPr>
          <w:rFonts w:ascii="Times New Roman" w:hAnsi="Times New Roman" w:cs="Times New Roman"/>
          <w:sz w:val="24"/>
          <w:szCs w:val="24"/>
        </w:rPr>
        <w:t>Государственный инспектор труда проводит дополнительное расследование в следующих случаях:</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поступлении жалобы, заявления, иного обращения пострадавшего (его законного представителя или иного доверенного лица), лица, состоявшего на иждивении погибшего в результате несчастного случая, либо лица, состоявшего с ним в близком родстве или свойстве (их законного представителя или иного доверенного лица), о несогласии их с выводами комиссии по расследованию несчастного случая;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получении сведений, объективно свидетельствующих о нарушении порядка расследования.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Дополнительное расследование проводится в отношении </w:t>
      </w:r>
      <w:proofErr w:type="gramStart"/>
      <w:r w:rsidRPr="0010069E">
        <w:rPr>
          <w:rFonts w:ascii="Times New Roman" w:hAnsi="Times New Roman" w:cs="Times New Roman"/>
          <w:sz w:val="24"/>
          <w:szCs w:val="24"/>
        </w:rPr>
        <w:t xml:space="preserve">несчастных случаев, </w:t>
      </w:r>
      <w:r w:rsidRPr="0010069E">
        <w:rPr>
          <w:rFonts w:ascii="Times New Roman" w:hAnsi="Times New Roman" w:cs="Times New Roman"/>
          <w:sz w:val="24"/>
          <w:szCs w:val="24"/>
        </w:rPr>
        <w:lastRenderedPageBreak/>
        <w:t>расследованных не ранее чем за пять</w:t>
      </w:r>
      <w:proofErr w:type="gramEnd"/>
      <w:r w:rsidRPr="0010069E">
        <w:rPr>
          <w:rFonts w:ascii="Times New Roman" w:hAnsi="Times New Roman" w:cs="Times New Roman"/>
          <w:sz w:val="24"/>
          <w:szCs w:val="24"/>
        </w:rPr>
        <w:t xml:space="preserve"> лет до дня наступления обстоятельств, указанных в </w:t>
      </w:r>
      <w:hyperlink w:anchor="P496" w:history="1">
        <w:r w:rsidRPr="0010069E">
          <w:rPr>
            <w:rFonts w:ascii="Times New Roman" w:hAnsi="Times New Roman" w:cs="Times New Roman"/>
            <w:color w:val="0000FF"/>
            <w:sz w:val="24"/>
            <w:szCs w:val="24"/>
          </w:rPr>
          <w:t>части второй</w:t>
        </w:r>
      </w:hyperlink>
      <w:r w:rsidRPr="0010069E">
        <w:rPr>
          <w:rFonts w:ascii="Times New Roman" w:hAnsi="Times New Roman" w:cs="Times New Roman"/>
          <w:sz w:val="24"/>
          <w:szCs w:val="24"/>
        </w:rPr>
        <w:t xml:space="preserve"> настоящей статьи.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Дополнительное расследование несчастного случая проводится государственным инспектором труда в соответствии с требованиями настоящей главы.</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Дополнительное расследование проводится с привлечением профсоюзного инспектора труда и представителя исполнительного органа страховщика по месту регистрации работодателя в качестве страхователя.</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По результатам дополнительного расследования государственный инспектор труда составляет </w:t>
      </w:r>
      <w:hyperlink r:id="rId123" w:history="1">
        <w:r w:rsidRPr="0010069E">
          <w:rPr>
            <w:rFonts w:ascii="Times New Roman" w:hAnsi="Times New Roman" w:cs="Times New Roman"/>
            <w:color w:val="0000FF"/>
            <w:sz w:val="24"/>
            <w:szCs w:val="24"/>
          </w:rPr>
          <w:t>заключение</w:t>
        </w:r>
      </w:hyperlink>
      <w:r w:rsidRPr="0010069E">
        <w:rPr>
          <w:rFonts w:ascii="Times New Roman" w:hAnsi="Times New Roman" w:cs="Times New Roman"/>
          <w:sz w:val="24"/>
          <w:szCs w:val="24"/>
        </w:rPr>
        <w:t xml:space="preserve"> о несчастном случае на производстве и выдает предписание, обязательное для выполнения работодателем (его представителем).</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Государственный инспектор труда имеет право обязать работодателя (его представителя) составить новый акт о несчастном случае на производстве, если имеющийся акт оформлен с нарушениями или не соответствует материалам расследования несчастного случая. В этом случае прежний акт о несчастном случае на производстве признается утратившим силу на основании решения работодателя (его представителя) или государственного инспектора труда.</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230. Порядок оформления материалов расследования несчастных случаев</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24"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w:t>
      </w:r>
      <w:hyperlink r:id="rId125" w:history="1">
        <w:r w:rsidRPr="0010069E">
          <w:rPr>
            <w:rFonts w:ascii="Times New Roman" w:hAnsi="Times New Roman" w:cs="Times New Roman"/>
            <w:color w:val="0000FF"/>
            <w:sz w:val="24"/>
            <w:szCs w:val="24"/>
          </w:rPr>
          <w:t>медицинским заключением</w:t>
        </w:r>
      </w:hyperlink>
      <w:r w:rsidRPr="0010069E">
        <w:rPr>
          <w:rFonts w:ascii="Times New Roman" w:hAnsi="Times New Roman" w:cs="Times New Roman"/>
          <w:sz w:val="24"/>
          <w:szCs w:val="24"/>
        </w:rPr>
        <w:t xml:space="preserve">, выданным в </w:t>
      </w:r>
      <w:hyperlink r:id="rId126" w:history="1">
        <w:r w:rsidRPr="0010069E">
          <w:rPr>
            <w:rFonts w:ascii="Times New Roman" w:hAnsi="Times New Roman" w:cs="Times New Roman"/>
            <w:color w:val="0000FF"/>
            <w:sz w:val="24"/>
            <w:szCs w:val="24"/>
          </w:rPr>
          <w:t>порядке</w:t>
        </w:r>
      </w:hyperlink>
      <w:r w:rsidRPr="0010069E">
        <w:rPr>
          <w:rFonts w:ascii="Times New Roman" w:hAnsi="Times New Roman" w:cs="Times New Roman"/>
          <w:sz w:val="24"/>
          <w:szCs w:val="24"/>
        </w:rPr>
        <w:t>, установленном федеральными законами и иными нормативными правовыми актами Российской Федерации, на другую работу, потерю им трудоспособности на срок не менее одного дня либо смерть пострадавшего, оформляется акт о несчастном случае на производстве</w:t>
      </w:r>
      <w:proofErr w:type="gramEnd"/>
      <w:r w:rsidRPr="0010069E">
        <w:rPr>
          <w:rFonts w:ascii="Times New Roman" w:hAnsi="Times New Roman" w:cs="Times New Roman"/>
          <w:sz w:val="24"/>
          <w:szCs w:val="24"/>
        </w:rPr>
        <w:t xml:space="preserve"> по установленной форме в двух экземплярах, обладающих равной юридической силой, на русском языке либо на русском языке и государственном языке республики, входящей в состав Российской Федерации.</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При групповом несчастном случае на производстве акт о несчастном случае на производстве составляется на каждого пострадавшего отдельно.</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При несчастном случае на производстве с </w:t>
      </w:r>
      <w:proofErr w:type="gramStart"/>
      <w:r w:rsidRPr="0010069E">
        <w:rPr>
          <w:rFonts w:ascii="Times New Roman" w:hAnsi="Times New Roman" w:cs="Times New Roman"/>
          <w:sz w:val="24"/>
          <w:szCs w:val="24"/>
        </w:rPr>
        <w:t>застрахованным</w:t>
      </w:r>
      <w:proofErr w:type="gramEnd"/>
      <w:r w:rsidRPr="0010069E">
        <w:rPr>
          <w:rFonts w:ascii="Times New Roman" w:hAnsi="Times New Roman" w:cs="Times New Roman"/>
          <w:sz w:val="24"/>
          <w:szCs w:val="24"/>
        </w:rPr>
        <w:t xml:space="preserve"> составляется дополнительный экземпляр акта о несчастном случае на производстве.</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акте о несчастном случае на производстве должны быть подробно изложены обстоятельства и причины несчастного случая, а также указаны лица, допустившие нарушения требований охраны труда и (или) иных федеральных законов и нормативных правовых актов, устанавливающих требования безопасности в соответствующей сфере деятельности. </w:t>
      </w:r>
      <w:proofErr w:type="gramStart"/>
      <w:r w:rsidRPr="0010069E">
        <w:rPr>
          <w:rFonts w:ascii="Times New Roman" w:hAnsi="Times New Roman" w:cs="Times New Roman"/>
          <w:sz w:val="24"/>
          <w:szCs w:val="24"/>
        </w:rPr>
        <w:t>В случае установления факта грубой неосторожности застрахованного, содействовавшей возникновению вреда или увеличению вреда, причиненного его здоровью, в акте указывается степень вины застрахованного в процентах, установленная по результатам расследования несчастного случая на производстве.</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После завершения расследования акт о несчастном случае на производстве подписывается всеми лицами, проводившими расследование, утверждается работодателем (его представителем) и заверяется печатью (при наличии печати).</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lastRenderedPageBreak/>
        <w:t>Работодатель (его представитель) в течение трех календарных дней после завершения расследования несчастного случая на производстве обязан выдать один экземпляр утвержденного им акта о несчастном случае на производстве пострадавшему (его законному представителю или иному доверенному лицу), а при несчастном случае на производстве со смертельным исходом - лицам, состоявшим на иждивении погибшего, либо лицам, состоявшим с ним в близком родстве или свойстве (их</w:t>
      </w:r>
      <w:proofErr w:type="gramEnd"/>
      <w:r w:rsidRPr="0010069E">
        <w:rPr>
          <w:rFonts w:ascii="Times New Roman" w:hAnsi="Times New Roman" w:cs="Times New Roman"/>
          <w:sz w:val="24"/>
          <w:szCs w:val="24"/>
        </w:rPr>
        <w:t xml:space="preserve"> законному представителю или иному доверенному лицу), по их требованию. При невозможности личной передачи акта о несчастном случае на производстве в указанные сроки работодатель вправе направить акт по месту регистрации пострадавшего (его законного представителя или иного доверенного лица) по почте заказным письмом с уведомлением о вручении лично адресату и описью вложения. Второй экземпляр указанного акта вместе с 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 При страховых случаях третий экземпляр акта о несчастном случае на производстве и копии материалов расследования работодатель (его представитель) в течение трех календарных дней после завершения расследования несчастного случая на производстве направляет в исполнительный орган страховщика по месту регистрации работодателя в качестве страхователя.</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При несчастном случае на производстве, происшедшем с лицом, направленным для выполнения работы к другому работодателю и участвовавшим в его производственной деятельности (</w:t>
      </w:r>
      <w:hyperlink w:anchor="P443" w:history="1">
        <w:r w:rsidRPr="0010069E">
          <w:rPr>
            <w:rFonts w:ascii="Times New Roman" w:hAnsi="Times New Roman" w:cs="Times New Roman"/>
            <w:color w:val="0000FF"/>
            <w:sz w:val="24"/>
            <w:szCs w:val="24"/>
          </w:rPr>
          <w:t>часть пятая статьи 229</w:t>
        </w:r>
      </w:hyperlink>
      <w:r w:rsidRPr="0010069E">
        <w:rPr>
          <w:rFonts w:ascii="Times New Roman" w:hAnsi="Times New Roman" w:cs="Times New Roman"/>
          <w:sz w:val="24"/>
          <w:szCs w:val="24"/>
        </w:rPr>
        <w:t xml:space="preserve"> настоящего Кодекса), работодатель (его представитель), у которого произошел несчастный случай, направляет копию </w:t>
      </w:r>
      <w:hyperlink r:id="rId127" w:history="1">
        <w:r w:rsidRPr="0010069E">
          <w:rPr>
            <w:rFonts w:ascii="Times New Roman" w:hAnsi="Times New Roman" w:cs="Times New Roman"/>
            <w:color w:val="0000FF"/>
            <w:sz w:val="24"/>
            <w:szCs w:val="24"/>
          </w:rPr>
          <w:t>акта</w:t>
        </w:r>
      </w:hyperlink>
      <w:r w:rsidRPr="0010069E">
        <w:rPr>
          <w:rFonts w:ascii="Times New Roman" w:hAnsi="Times New Roman" w:cs="Times New Roman"/>
          <w:sz w:val="24"/>
          <w:szCs w:val="24"/>
        </w:rPr>
        <w:t xml:space="preserve"> о несчастном случае на производстве и копии материалов расследования по месту основной работы (учебы, службы) пострадавшего.</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По результатам расследования несчастного случая, квалифицированного как несчастный случай, не связанный с производством, в том числе группового несчастного случая, тяжелого несчастного случая или несчастного случая со смертельным исходом, комиссия (в предусмотренных настоящим </w:t>
      </w:r>
      <w:hyperlink w:anchor="P492"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случаях государственный инспектор труда, самостоятельно проводивший расследование несчастного случая) составляет акт о расследовании соответствующего несчастного случая по установленной </w:t>
      </w:r>
      <w:hyperlink r:id="rId128" w:history="1">
        <w:r w:rsidRPr="0010069E">
          <w:rPr>
            <w:rFonts w:ascii="Times New Roman" w:hAnsi="Times New Roman" w:cs="Times New Roman"/>
            <w:color w:val="0000FF"/>
            <w:sz w:val="24"/>
            <w:szCs w:val="24"/>
          </w:rPr>
          <w:t>форме</w:t>
        </w:r>
      </w:hyperlink>
      <w:r w:rsidRPr="0010069E">
        <w:rPr>
          <w:rFonts w:ascii="Times New Roman" w:hAnsi="Times New Roman" w:cs="Times New Roman"/>
          <w:sz w:val="24"/>
          <w:szCs w:val="24"/>
        </w:rPr>
        <w:t xml:space="preserve"> в двух экземплярах, обладающих равной юридической силой, которые</w:t>
      </w:r>
      <w:proofErr w:type="gramEnd"/>
      <w:r w:rsidRPr="0010069E">
        <w:rPr>
          <w:rFonts w:ascii="Times New Roman" w:hAnsi="Times New Roman" w:cs="Times New Roman"/>
          <w:sz w:val="24"/>
          <w:szCs w:val="24"/>
        </w:rPr>
        <w:t xml:space="preserve"> подписываются всеми лицами, проводившими расследование.</w:t>
      </w:r>
    </w:p>
    <w:p w:rsidR="0010069E" w:rsidRPr="0010069E" w:rsidRDefault="0010069E">
      <w:pPr>
        <w:pStyle w:val="ConsPlusNormal"/>
        <w:spacing w:before="220"/>
        <w:ind w:firstLine="540"/>
        <w:jc w:val="both"/>
        <w:rPr>
          <w:rFonts w:ascii="Times New Roman" w:hAnsi="Times New Roman" w:cs="Times New Roman"/>
          <w:sz w:val="24"/>
          <w:szCs w:val="24"/>
        </w:rPr>
      </w:pPr>
      <w:r w:rsidRPr="0010069E">
        <w:rPr>
          <w:rFonts w:ascii="Times New Roman" w:hAnsi="Times New Roman" w:cs="Times New Roman"/>
          <w:sz w:val="24"/>
          <w:szCs w:val="24"/>
        </w:rPr>
        <w:t>Результаты расследования несчастного случая на производстве рассматриваются работодателем (его представителем) с участием выборного органа первичной профсоюзной организации или иного уполномоченного представительного органа работников (при наличии такого представительного органа) для принятия мер, направленных на предупреждение несчастных случаев на производстве.</w:t>
      </w:r>
    </w:p>
    <w:p w:rsidR="0010069E" w:rsidRPr="0010069E" w:rsidRDefault="0010069E">
      <w:pPr>
        <w:pStyle w:val="ConsPlusNormal"/>
        <w:ind w:firstLine="540"/>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230.1. Порядок регистрации и учета несчастных случаев на производстве</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29"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Каждый оформленный в установленном </w:t>
      </w:r>
      <w:hyperlink r:id="rId130" w:history="1">
        <w:r w:rsidRPr="0010069E">
          <w:rPr>
            <w:rFonts w:ascii="Times New Roman" w:hAnsi="Times New Roman" w:cs="Times New Roman"/>
            <w:color w:val="0000FF"/>
            <w:sz w:val="24"/>
            <w:szCs w:val="24"/>
          </w:rPr>
          <w:t>порядке</w:t>
        </w:r>
      </w:hyperlink>
      <w:r w:rsidRPr="0010069E">
        <w:rPr>
          <w:rFonts w:ascii="Times New Roman" w:hAnsi="Times New Roman" w:cs="Times New Roman"/>
          <w:sz w:val="24"/>
          <w:szCs w:val="24"/>
        </w:rPr>
        <w:t xml:space="preserve"> несчастный случай на производстве регистрируется работодателем (его представителем), осуществляющим в соответствии с решением комиссии (в предусмотренных настоящим </w:t>
      </w:r>
      <w:hyperlink w:anchor="P492"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случаях государственного инспектора труда, самостоятельно проводившего расследование несчастного случая на производстве) его учет, в журнале регистрации несчастных случаев на производстве по установленной </w:t>
      </w:r>
      <w:hyperlink r:id="rId131" w:history="1">
        <w:r w:rsidRPr="0010069E">
          <w:rPr>
            <w:rFonts w:ascii="Times New Roman" w:hAnsi="Times New Roman" w:cs="Times New Roman"/>
            <w:color w:val="0000FF"/>
            <w:sz w:val="24"/>
            <w:szCs w:val="24"/>
          </w:rPr>
          <w:t>форме</w:t>
        </w:r>
      </w:hyperlink>
      <w:r w:rsidRPr="0010069E">
        <w:rPr>
          <w:rFonts w:ascii="Times New Roman" w:hAnsi="Times New Roman" w:cs="Times New Roman"/>
          <w:sz w:val="24"/>
          <w:szCs w:val="24"/>
        </w:rPr>
        <w:t>.</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Один экземпляр </w:t>
      </w:r>
      <w:hyperlink r:id="rId132" w:history="1">
        <w:r w:rsidRPr="0010069E">
          <w:rPr>
            <w:rFonts w:ascii="Times New Roman" w:hAnsi="Times New Roman" w:cs="Times New Roman"/>
            <w:color w:val="0000FF"/>
            <w:sz w:val="24"/>
            <w:szCs w:val="24"/>
          </w:rPr>
          <w:t>акта</w:t>
        </w:r>
      </w:hyperlink>
      <w:r w:rsidRPr="0010069E">
        <w:rPr>
          <w:rFonts w:ascii="Times New Roman" w:hAnsi="Times New Roman" w:cs="Times New Roman"/>
          <w:sz w:val="24"/>
          <w:szCs w:val="24"/>
        </w:rPr>
        <w:t xml:space="preserve"> о расследовании группового несчастного случая на </w:t>
      </w:r>
      <w:r w:rsidRPr="0010069E">
        <w:rPr>
          <w:rFonts w:ascii="Times New Roman" w:hAnsi="Times New Roman" w:cs="Times New Roman"/>
          <w:sz w:val="24"/>
          <w:szCs w:val="24"/>
        </w:rPr>
        <w:lastRenderedPageBreak/>
        <w:t xml:space="preserve">производстве, тяжелого несчастного случая на производстве, несчастного случая на производстве со смертельным исходом вместе с копиями материалов расследования, включая копии </w:t>
      </w:r>
      <w:hyperlink r:id="rId133" w:history="1">
        <w:r w:rsidRPr="0010069E">
          <w:rPr>
            <w:rFonts w:ascii="Times New Roman" w:hAnsi="Times New Roman" w:cs="Times New Roman"/>
            <w:color w:val="0000FF"/>
            <w:sz w:val="24"/>
            <w:szCs w:val="24"/>
          </w:rPr>
          <w:t>актов</w:t>
        </w:r>
      </w:hyperlink>
      <w:r w:rsidRPr="0010069E">
        <w:rPr>
          <w:rFonts w:ascii="Times New Roman" w:hAnsi="Times New Roman" w:cs="Times New Roman"/>
          <w:sz w:val="24"/>
          <w:szCs w:val="24"/>
        </w:rPr>
        <w:t xml:space="preserve"> о несчастном случае на производстве на каждого пострадавшего, председателем комиссии (в предусмотренных настоящим </w:t>
      </w:r>
      <w:hyperlink w:anchor="P492" w:history="1">
        <w:r w:rsidRPr="0010069E">
          <w:rPr>
            <w:rFonts w:ascii="Times New Roman" w:hAnsi="Times New Roman" w:cs="Times New Roman"/>
            <w:color w:val="0000FF"/>
            <w:sz w:val="24"/>
            <w:szCs w:val="24"/>
          </w:rPr>
          <w:t>Кодексом</w:t>
        </w:r>
      </w:hyperlink>
      <w:r w:rsidRPr="0010069E">
        <w:rPr>
          <w:rFonts w:ascii="Times New Roman" w:hAnsi="Times New Roman" w:cs="Times New Roman"/>
          <w:sz w:val="24"/>
          <w:szCs w:val="24"/>
        </w:rPr>
        <w:t xml:space="preserve"> случаях государственным инспектором труда, самостоятельно проводившим расследование несчастного случая) в течение трех календарных дней после представления</w:t>
      </w:r>
      <w:proofErr w:type="gramEnd"/>
      <w:r w:rsidRPr="0010069E">
        <w:rPr>
          <w:rFonts w:ascii="Times New Roman" w:hAnsi="Times New Roman" w:cs="Times New Roman"/>
          <w:sz w:val="24"/>
          <w:szCs w:val="24"/>
        </w:rPr>
        <w:t xml:space="preserve"> работодателю направляется в прокуратуру, в которую сообщалось о данном несчастном случае. Второй экземпляр указанного акта вместе с материалами расследования хранится в течение 45 лет работодателем (его представителем), осуществляющим по решению комиссии учет данного несчастного случая на производстве. </w:t>
      </w:r>
      <w:proofErr w:type="gramStart"/>
      <w:r w:rsidRPr="0010069E">
        <w:rPr>
          <w:rFonts w:ascii="Times New Roman" w:hAnsi="Times New Roman" w:cs="Times New Roman"/>
          <w:sz w:val="24"/>
          <w:szCs w:val="24"/>
        </w:rPr>
        <w:t>Копии указанного акта вместе с копиями материалов расследования направляются в государственную инспекцию труда и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 по несчастным случаям на производстве, происшедшим в организациях или на объектах, подконтрольных этому органу, а при страховом случае - также в исполнительный орган страховщика по месту регистрации работодателя в качестве страхователя.</w:t>
      </w:r>
      <w:proofErr w:type="gramEnd"/>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Копии актов о расследовании несчастных случаев на производстве (в том числе групповых), в результате которых один или несколько пострадавших получили тяжелые повреждения здоровья, либо несчастных случаев на производстве (в том числе групповых) со смертельным исходом вместе с копиями актов о несчастном случае на производстве на каждого пострадавшего направляются председателем комиссии (в предусмотренных настоящим Кодексом случаях государственным инспектором труда, самостоятельно проводившим</w:t>
      </w:r>
      <w:proofErr w:type="gramEnd"/>
      <w:r w:rsidRPr="0010069E">
        <w:rPr>
          <w:rFonts w:ascii="Times New Roman" w:hAnsi="Times New Roman" w:cs="Times New Roman"/>
          <w:sz w:val="24"/>
          <w:szCs w:val="24"/>
        </w:rPr>
        <w:t xml:space="preserve"> </w:t>
      </w:r>
      <w:proofErr w:type="gramStart"/>
      <w:r w:rsidRPr="0010069E">
        <w:rPr>
          <w:rFonts w:ascii="Times New Roman" w:hAnsi="Times New Roman" w:cs="Times New Roman"/>
          <w:sz w:val="24"/>
          <w:szCs w:val="24"/>
        </w:rPr>
        <w:t>расследование несчастного случая на производстве) в федеральный орган исполнительной власти, уполномоченный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в орган исполнительной власти субъекта Российской Федерации в области охраны труда и соответствующее территориальное объединение организаций профессиональных союзов для анализа состояния и причин производственного травматизма в Российской Федерации и разработки</w:t>
      </w:r>
      <w:proofErr w:type="gramEnd"/>
      <w:r w:rsidRPr="0010069E">
        <w:rPr>
          <w:rFonts w:ascii="Times New Roman" w:hAnsi="Times New Roman" w:cs="Times New Roman"/>
          <w:sz w:val="24"/>
          <w:szCs w:val="24"/>
        </w:rPr>
        <w:t xml:space="preserve"> предложений по его профилактике.</w:t>
      </w:r>
    </w:p>
    <w:p w:rsidR="0010069E" w:rsidRPr="0010069E" w:rsidRDefault="0010069E">
      <w:pPr>
        <w:pStyle w:val="ConsPlusNormal"/>
        <w:spacing w:before="220"/>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 xml:space="preserve">По окончании периода временной нетрудоспособности пострадавшего работодатель (его представитель) обязан направить в государственную инспекцию труда, а в необходимых случаях - в территориальный орган соответствующего федерального органа исполнительной власти, осуществляющего государственный контроль (надзор) в установленной сфере деятельности, в которые сообщалось о несчастном случае, сообщение по установленной </w:t>
      </w:r>
      <w:hyperlink r:id="rId134" w:history="1">
        <w:r w:rsidRPr="0010069E">
          <w:rPr>
            <w:rFonts w:ascii="Times New Roman" w:hAnsi="Times New Roman" w:cs="Times New Roman"/>
            <w:color w:val="0000FF"/>
            <w:sz w:val="24"/>
            <w:szCs w:val="24"/>
          </w:rPr>
          <w:t>форме</w:t>
        </w:r>
      </w:hyperlink>
      <w:r w:rsidRPr="0010069E">
        <w:rPr>
          <w:rFonts w:ascii="Times New Roman" w:hAnsi="Times New Roman" w:cs="Times New Roman"/>
          <w:sz w:val="24"/>
          <w:szCs w:val="24"/>
        </w:rPr>
        <w:t xml:space="preserve"> о последствиях несчастного случая на производстве и мерах, принятых в целях предупреждения несчастных случаев на</w:t>
      </w:r>
      <w:proofErr w:type="gramEnd"/>
      <w:r w:rsidRPr="0010069E">
        <w:rPr>
          <w:rFonts w:ascii="Times New Roman" w:hAnsi="Times New Roman" w:cs="Times New Roman"/>
          <w:sz w:val="24"/>
          <w:szCs w:val="24"/>
        </w:rPr>
        <w:t xml:space="preserve"> </w:t>
      </w:r>
      <w:proofErr w:type="gramStart"/>
      <w:r w:rsidRPr="0010069E">
        <w:rPr>
          <w:rFonts w:ascii="Times New Roman" w:hAnsi="Times New Roman" w:cs="Times New Roman"/>
          <w:sz w:val="24"/>
          <w:szCs w:val="24"/>
        </w:rPr>
        <w:t>производстве</w:t>
      </w:r>
      <w:proofErr w:type="gramEnd"/>
      <w:r w:rsidRPr="0010069E">
        <w:rPr>
          <w:rFonts w:ascii="Times New Roman" w:hAnsi="Times New Roman" w:cs="Times New Roman"/>
          <w:sz w:val="24"/>
          <w:szCs w:val="24"/>
        </w:rPr>
        <w:t>.</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Title"/>
        <w:ind w:firstLine="540"/>
        <w:jc w:val="both"/>
        <w:outlineLvl w:val="2"/>
        <w:rPr>
          <w:rFonts w:ascii="Times New Roman" w:hAnsi="Times New Roman" w:cs="Times New Roman"/>
          <w:sz w:val="24"/>
          <w:szCs w:val="24"/>
        </w:rPr>
      </w:pPr>
      <w:r w:rsidRPr="0010069E">
        <w:rPr>
          <w:rFonts w:ascii="Times New Roman" w:hAnsi="Times New Roman" w:cs="Times New Roman"/>
          <w:sz w:val="24"/>
          <w:szCs w:val="24"/>
        </w:rPr>
        <w:t>Статья 231. Рассмотрение разногласий по вопросам расследования, оформления и учета несчастных случаев</w:t>
      </w:r>
    </w:p>
    <w:p w:rsidR="0010069E" w:rsidRPr="0010069E" w:rsidRDefault="0010069E">
      <w:pPr>
        <w:pStyle w:val="ConsPlusNormal"/>
        <w:ind w:firstLine="540"/>
        <w:jc w:val="both"/>
        <w:rPr>
          <w:rFonts w:ascii="Times New Roman" w:hAnsi="Times New Roman" w:cs="Times New Roman"/>
          <w:sz w:val="24"/>
          <w:szCs w:val="24"/>
        </w:rPr>
      </w:pPr>
      <w:r w:rsidRPr="0010069E">
        <w:rPr>
          <w:rFonts w:ascii="Times New Roman" w:hAnsi="Times New Roman" w:cs="Times New Roman"/>
          <w:sz w:val="24"/>
          <w:szCs w:val="24"/>
        </w:rPr>
        <w:t xml:space="preserve">(в ред. Федерального </w:t>
      </w:r>
      <w:hyperlink r:id="rId135" w:history="1">
        <w:r w:rsidRPr="0010069E">
          <w:rPr>
            <w:rFonts w:ascii="Times New Roman" w:hAnsi="Times New Roman" w:cs="Times New Roman"/>
            <w:color w:val="0000FF"/>
            <w:sz w:val="24"/>
            <w:szCs w:val="24"/>
          </w:rPr>
          <w:t>закона</w:t>
        </w:r>
      </w:hyperlink>
      <w:r w:rsidRPr="0010069E">
        <w:rPr>
          <w:rFonts w:ascii="Times New Roman" w:hAnsi="Times New Roman" w:cs="Times New Roman"/>
          <w:sz w:val="24"/>
          <w:szCs w:val="24"/>
        </w:rPr>
        <w:t xml:space="preserve"> от 02.07.2021 N 311-ФЗ)</w:t>
      </w:r>
    </w:p>
    <w:p w:rsidR="0010069E" w:rsidRPr="0010069E" w:rsidRDefault="0010069E">
      <w:pPr>
        <w:pStyle w:val="ConsPlusNormal"/>
        <w:jc w:val="both"/>
        <w:rPr>
          <w:rFonts w:ascii="Times New Roman" w:hAnsi="Times New Roman" w:cs="Times New Roman"/>
          <w:sz w:val="24"/>
          <w:szCs w:val="24"/>
        </w:rPr>
      </w:pPr>
    </w:p>
    <w:p w:rsidR="0010069E" w:rsidRPr="0010069E" w:rsidRDefault="0010069E">
      <w:pPr>
        <w:pStyle w:val="ConsPlusNormal"/>
        <w:ind w:firstLine="540"/>
        <w:jc w:val="both"/>
        <w:rPr>
          <w:rFonts w:ascii="Times New Roman" w:hAnsi="Times New Roman" w:cs="Times New Roman"/>
          <w:sz w:val="24"/>
          <w:szCs w:val="24"/>
        </w:rPr>
      </w:pPr>
      <w:proofErr w:type="gramStart"/>
      <w:r w:rsidRPr="0010069E">
        <w:rPr>
          <w:rFonts w:ascii="Times New Roman" w:hAnsi="Times New Roman" w:cs="Times New Roman"/>
          <w:sz w:val="24"/>
          <w:szCs w:val="24"/>
        </w:rPr>
        <w:t>Разногласия по вопросам расследования, оформления и учета несчастных случаев, непризнания работодателем (его представителем) факта несчастного случая, отказа в проведении расследования несчастного случая и составлении соответствующего акта, несогласия пострадавшего (его законного представителя или иного доверенного лица), а при несчастных случаях со смертельным исходом - лиц, состоявших на иждивении погибшего в результате несчастного случая, либо лиц, состоявших с ним в близком родстве или</w:t>
      </w:r>
      <w:proofErr w:type="gramEnd"/>
      <w:r w:rsidRPr="0010069E">
        <w:rPr>
          <w:rFonts w:ascii="Times New Roman" w:hAnsi="Times New Roman" w:cs="Times New Roman"/>
          <w:sz w:val="24"/>
          <w:szCs w:val="24"/>
        </w:rPr>
        <w:t xml:space="preserve"> </w:t>
      </w:r>
      <w:proofErr w:type="gramStart"/>
      <w:r w:rsidRPr="0010069E">
        <w:rPr>
          <w:rFonts w:ascii="Times New Roman" w:hAnsi="Times New Roman" w:cs="Times New Roman"/>
          <w:sz w:val="24"/>
          <w:szCs w:val="24"/>
        </w:rPr>
        <w:t xml:space="preserve">свойстве (их законного представителя или иного доверенного лица), с содержанием акта о несчастном случае рассматриваются федеральным </w:t>
      </w:r>
      <w:hyperlink r:id="rId136" w:history="1">
        <w:r w:rsidRPr="0010069E">
          <w:rPr>
            <w:rFonts w:ascii="Times New Roman" w:hAnsi="Times New Roman" w:cs="Times New Roman"/>
            <w:color w:val="0000FF"/>
            <w:sz w:val="24"/>
            <w:szCs w:val="24"/>
          </w:rPr>
          <w:t>органом</w:t>
        </w:r>
      </w:hyperlink>
      <w:r w:rsidRPr="0010069E">
        <w:rPr>
          <w:rFonts w:ascii="Times New Roman" w:hAnsi="Times New Roman" w:cs="Times New Roman"/>
          <w:sz w:val="24"/>
          <w:szCs w:val="24"/>
        </w:rPr>
        <w:t xml:space="preserve"> </w:t>
      </w:r>
      <w:r w:rsidRPr="0010069E">
        <w:rPr>
          <w:rFonts w:ascii="Times New Roman" w:hAnsi="Times New Roman" w:cs="Times New Roman"/>
          <w:sz w:val="24"/>
          <w:szCs w:val="24"/>
        </w:rPr>
        <w:lastRenderedPageBreak/>
        <w:t>исполнительной власти, уполномоченным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решения которых могут быть обжалованы в суд.</w:t>
      </w:r>
      <w:proofErr w:type="gramEnd"/>
      <w:r w:rsidRPr="0010069E">
        <w:rPr>
          <w:rFonts w:ascii="Times New Roman" w:hAnsi="Times New Roman" w:cs="Times New Roman"/>
          <w:sz w:val="24"/>
          <w:szCs w:val="24"/>
        </w:rPr>
        <w:t xml:space="preserve"> В этих случаях подача жалобы не является основанием для невыполнения работодателем (его представителем) решений государственного инспектора труда.</w:t>
      </w:r>
    </w:p>
    <w:p w:rsidR="0010069E" w:rsidRPr="0010069E" w:rsidRDefault="0010069E">
      <w:pPr>
        <w:pStyle w:val="ConsPlusNormal"/>
        <w:rPr>
          <w:rFonts w:ascii="Times New Roman" w:hAnsi="Times New Roman" w:cs="Times New Roman"/>
          <w:sz w:val="24"/>
          <w:szCs w:val="24"/>
        </w:rPr>
      </w:pPr>
      <w:hyperlink r:id="rId137" w:history="1">
        <w:r w:rsidRPr="0010069E">
          <w:rPr>
            <w:rFonts w:ascii="Times New Roman" w:hAnsi="Times New Roman" w:cs="Times New Roman"/>
            <w:color w:val="0000FF"/>
            <w:sz w:val="24"/>
            <w:szCs w:val="24"/>
          </w:rPr>
          <w:br/>
          <w:t>р. X, "Трудовой кодекс Российской Федерации" от 30.12.2001 N 197-ФЗ (ред. от 22.11.2021) {</w:t>
        </w:r>
        <w:proofErr w:type="spellStart"/>
        <w:r w:rsidRPr="0010069E">
          <w:rPr>
            <w:rFonts w:ascii="Times New Roman" w:hAnsi="Times New Roman" w:cs="Times New Roman"/>
            <w:color w:val="0000FF"/>
            <w:sz w:val="24"/>
            <w:szCs w:val="24"/>
          </w:rPr>
          <w:t>КонсультантПлюс</w:t>
        </w:r>
        <w:proofErr w:type="spellEnd"/>
        <w:r w:rsidRPr="0010069E">
          <w:rPr>
            <w:rFonts w:ascii="Times New Roman" w:hAnsi="Times New Roman" w:cs="Times New Roman"/>
            <w:color w:val="0000FF"/>
            <w:sz w:val="24"/>
            <w:szCs w:val="24"/>
          </w:rPr>
          <w:t>}</w:t>
        </w:r>
      </w:hyperlink>
      <w:r w:rsidRPr="0010069E">
        <w:rPr>
          <w:rFonts w:ascii="Times New Roman" w:hAnsi="Times New Roman" w:cs="Times New Roman"/>
          <w:sz w:val="24"/>
          <w:szCs w:val="24"/>
        </w:rPr>
        <w:br/>
      </w:r>
    </w:p>
    <w:p w:rsidR="007826D1" w:rsidRPr="0010069E" w:rsidRDefault="007826D1">
      <w:pPr>
        <w:rPr>
          <w:rFonts w:ascii="Times New Roman" w:hAnsi="Times New Roman" w:cs="Times New Roman"/>
          <w:sz w:val="24"/>
          <w:szCs w:val="24"/>
        </w:rPr>
      </w:pPr>
    </w:p>
    <w:sectPr w:rsidR="007826D1" w:rsidRPr="0010069E" w:rsidSect="00D042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0069E"/>
    <w:rsid w:val="0010069E"/>
    <w:rsid w:val="007826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6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06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06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06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0069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006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0069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0069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0069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2A32BDC235ABCDC033BDBDF293E75A858AE44BD490371682C949CA6247D1C098F708626032688A7A7BEDCBBB9w1o7G" TargetMode="External"/><Relationship Id="rId117" Type="http://schemas.openxmlformats.org/officeDocument/2006/relationships/hyperlink" Target="consultantplus://offline/ref=32A32BDC235ABCDC033BDBDF293E75A85BA64FB94D0071682C949CA6247D1C099D70DE2A022690AFA1AB8AEAFF4020DEE2BC4B62C4E8BA55wBoCG" TargetMode="External"/><Relationship Id="rId21" Type="http://schemas.openxmlformats.org/officeDocument/2006/relationships/hyperlink" Target="consultantplus://offline/ref=32A32BDC235ABCDC033BDBDF293E75A85DA645B74E0171682C949CA6247D1C099D70DE2A022696A6A0AB8AEAFF4020DEE2BC4B62C4E8BA55wBoCG" TargetMode="External"/><Relationship Id="rId42" Type="http://schemas.openxmlformats.org/officeDocument/2006/relationships/hyperlink" Target="consultantplus://offline/ref=32A32BDC235ABCDC033BDBDF293E75A85AAE4FBF460271682C949CA6247D1C099D70DE2A002F94ACF1F19AEEB6142DC1E2A05562DAE8wBo8G" TargetMode="External"/><Relationship Id="rId47" Type="http://schemas.openxmlformats.org/officeDocument/2006/relationships/hyperlink" Target="consultantplus://offline/ref=32A32BDC235ABCDC033BDBDF293E75A85AA343B6460271682C949CA6247D1C099D70DE2A022697A0A4AB8AEAFF4020DEE2BC4B62C4E8BA55wBoCG" TargetMode="External"/><Relationship Id="rId63" Type="http://schemas.openxmlformats.org/officeDocument/2006/relationships/hyperlink" Target="consultantplus://offline/ref=32A32BDC235ABCDC033BDBDF293E75A85AAE4FBF460271682C949CA6247D1C099D70DE2A022490A1A4AB8AEAFF4020DEE2BC4B62C4E8BA55wBoCG" TargetMode="External"/><Relationship Id="rId68" Type="http://schemas.openxmlformats.org/officeDocument/2006/relationships/hyperlink" Target="consultantplus://offline/ref=32A32BDC235ABCDC033BDBDF293E75A85DA645BD4D0471682C949CA6247D1C099D70DE2A022696A2A7AB8AEAFF4020DEE2BC4B62C4E8BA55wBoCG" TargetMode="External"/><Relationship Id="rId84" Type="http://schemas.openxmlformats.org/officeDocument/2006/relationships/hyperlink" Target="consultantplus://offline/ref=32A32BDC235ABCDC033BDBDF293E75A85AAE4EBF4E0971682C949CA6247D1C099D70DE2A022694A4A4AB8AEAFF4020DEE2BC4B62C4E8BA55wBoCG" TargetMode="External"/><Relationship Id="rId89" Type="http://schemas.openxmlformats.org/officeDocument/2006/relationships/hyperlink" Target="consultantplus://offline/ref=32A32BDC235ABCDC033BDBDF293E75A858A045BD490571682C949CA6247D1C099D70DE2A022696A6A7AB8AEAFF4020DEE2BC4B62C4E8BA55wBoCG" TargetMode="External"/><Relationship Id="rId112" Type="http://schemas.openxmlformats.org/officeDocument/2006/relationships/hyperlink" Target="consultantplus://offline/ref=32A32BDC235ABCDC033BDBDF293E75A85AAE4FBE4E0271682C949CA6247D1C099D70DE2A022695A1A0AB8AEAFF4020DEE2BC4B62C4E8BA55wBoCG" TargetMode="External"/><Relationship Id="rId133" Type="http://schemas.openxmlformats.org/officeDocument/2006/relationships/hyperlink" Target="consultantplus://offline/ref=32A32BDC235ABCDC033BDBDF293E75A85BA64FB94D0071682C949CA6247D1C099D70DE2A022696A0ACAB8AEAFF4020DEE2BC4B62C4E8BA55wBoCG" TargetMode="External"/><Relationship Id="rId138" Type="http://schemas.openxmlformats.org/officeDocument/2006/relationships/fontTable" Target="fontTable.xml"/><Relationship Id="rId16" Type="http://schemas.openxmlformats.org/officeDocument/2006/relationships/hyperlink" Target="consultantplus://offline/ref=32A32BDC235ABCDC033BDBDF293E75A85AAE4FBF460271682C949CA6247D1C099D70DE2A03249DF3F4E48BB6BA1533DFE0BC4960D8wEo8G" TargetMode="External"/><Relationship Id="rId107" Type="http://schemas.openxmlformats.org/officeDocument/2006/relationships/hyperlink" Target="consultantplus://offline/ref=32A32BDC235ABCDC033BDBDF293E75A85AAE4FBE4E0271682C949CA6247D1C099D70DE2A022695A4ADAB8AEAFF4020DEE2BC4B62C4E8BA55wBoCG" TargetMode="External"/><Relationship Id="rId11" Type="http://schemas.openxmlformats.org/officeDocument/2006/relationships/hyperlink" Target="consultantplus://offline/ref=32A32BDC235ABCDC033BDBDF293E75A85AAE4FBE4E0271682C949CA6247D1C099D70DE2A022696A0A5AB8AEAFF4020DEE2BC4B62C4E8BA55wBoCG" TargetMode="External"/><Relationship Id="rId32" Type="http://schemas.openxmlformats.org/officeDocument/2006/relationships/hyperlink" Target="consultantplus://offline/ref=32A32BDC235ABCDC033BDBDF293E75A85AAE41B84F0971682C949CA6247D1C099D70DE2A022696A0A1AB8AEAFF4020DEE2BC4B62C4E8BA55wBoCG" TargetMode="External"/><Relationship Id="rId37" Type="http://schemas.openxmlformats.org/officeDocument/2006/relationships/hyperlink" Target="consultantplus://offline/ref=32A32BDC235ABCDC033BDBDF293E75A85AA343B6460271682C949CA6247D1C099D70DE2A022696A0A5AB8AEAFF4020DEE2BC4B62C4E8BA55wBoCG" TargetMode="External"/><Relationship Id="rId53" Type="http://schemas.openxmlformats.org/officeDocument/2006/relationships/hyperlink" Target="consultantplus://offline/ref=32A32BDC235ABCDC033BDBDF293E75A85AAE4FBE4E0271682C949CA6247D1C099D70DE2A022694A7A1AB8AEAFF4020DEE2BC4B62C4E8BA55wBoCG" TargetMode="External"/><Relationship Id="rId58" Type="http://schemas.openxmlformats.org/officeDocument/2006/relationships/hyperlink" Target="consultantplus://offline/ref=32A32BDC235ABCDC033BDBDF293E75A85AAE4FBE4E0271682C949CA6247D1C099D70DE2A022694A5A6AB8AEAFF4020DEE2BC4B62C4E8BA55wBoCG" TargetMode="External"/><Relationship Id="rId74" Type="http://schemas.openxmlformats.org/officeDocument/2006/relationships/hyperlink" Target="consultantplus://offline/ref=32A32BDC235ABCDC033BDBDF293E75A85DA640BE4F0671682C949CA6247D1C099D70DE2A022696A7ACAB8AEAFF4020DEE2BC4B62C4E8BA55wBoCG" TargetMode="External"/><Relationship Id="rId79" Type="http://schemas.openxmlformats.org/officeDocument/2006/relationships/hyperlink" Target="consultantplus://offline/ref=32A32BDC235ABCDC033BDBDF293E75A85AAE4EBB4A0671682C949CA6247D1C099D70DE2A022697A1A2AB8AEAFF4020DEE2BC4B62C4E8BA55wBoCG" TargetMode="External"/><Relationship Id="rId102" Type="http://schemas.openxmlformats.org/officeDocument/2006/relationships/hyperlink" Target="consultantplus://offline/ref=32A32BDC235ABCDC033BDBDF293E75A85AAE4FBE4E0271682C949CA6247D1C099D70DE2A022695A6A6AB8AEAFF4020DEE2BC4B62C4E8BA55wBoCG" TargetMode="External"/><Relationship Id="rId123" Type="http://schemas.openxmlformats.org/officeDocument/2006/relationships/hyperlink" Target="consultantplus://offline/ref=32A32BDC235ABCDC033BDBDF293E75A85BA64FB94D0071682C949CA6247D1C099D70DE2A042DC2F6E1F5D3BABB0B2DDDFCA04B62wDo8G" TargetMode="External"/><Relationship Id="rId128" Type="http://schemas.openxmlformats.org/officeDocument/2006/relationships/hyperlink" Target="consultantplus://offline/ref=32A32BDC235ABCDC033BDBDF293E75A85BA64FB94D0071682C949CA6247D1C099D70DE2A032DC2F6E1F5D3BABB0B2DDDFCA04B62wDo8G" TargetMode="External"/><Relationship Id="rId5" Type="http://schemas.openxmlformats.org/officeDocument/2006/relationships/hyperlink" Target="consultantplus://offline/ref=32A32BDC235ABCDC033BDBDF293E75A85DA647BC490971682C949CA6247D1C099D70DE2A022696A6A5AB8AEAFF4020DEE2BC4B62C4E8BA55wBoCG" TargetMode="External"/><Relationship Id="rId90" Type="http://schemas.openxmlformats.org/officeDocument/2006/relationships/hyperlink" Target="consultantplus://offline/ref=32A32BDC235ABCDC033BDBDF293E75A85AA046BA4A0571682C949CA6247D1C099D70DE2A022594A0ACAB8AEAFF4020DEE2BC4B62C4E8BA55wBoCG" TargetMode="External"/><Relationship Id="rId95" Type="http://schemas.openxmlformats.org/officeDocument/2006/relationships/hyperlink" Target="consultantplus://offline/ref=32A32BDC235ABCDC033BDBDF293E75A85DA642BC470671682C949CA6247D1C099D70DE2A022697A6A5AB8AEAFF4020DEE2BC4B62C4E8BA55wBoCG" TargetMode="External"/><Relationship Id="rId22" Type="http://schemas.openxmlformats.org/officeDocument/2006/relationships/hyperlink" Target="consultantplus://offline/ref=32A32BDC235ABCDC033BDBDF293E75A85BA64FB94D0071682C949CA6247D1C099D70DE2A022796A5A0AB8AEAFF4020DEE2BC4B62C4E8BA55wBoCG" TargetMode="External"/><Relationship Id="rId27" Type="http://schemas.openxmlformats.org/officeDocument/2006/relationships/hyperlink" Target="consultantplus://offline/ref=32A32BDC235ABCDC033BDBDF293E75A858A040B94D0671682C949CA6247D1C099D70DE2A022696A7ACAB8AEAFF4020DEE2BC4B62C4E8BA55wBoCG" TargetMode="External"/><Relationship Id="rId43" Type="http://schemas.openxmlformats.org/officeDocument/2006/relationships/hyperlink" Target="consultantplus://offline/ref=32A32BDC235ABCDC033BDBDF293E75A85AAE46BB490971682C949CA6247D1C099D70DE2906269DF3F4E48BB6BA1533DFE0BC4960D8wEo8G" TargetMode="External"/><Relationship Id="rId48" Type="http://schemas.openxmlformats.org/officeDocument/2006/relationships/hyperlink" Target="consultantplus://offline/ref=32A32BDC235ABCDC033BDBDF293E75A85AA343B6460271682C949CA6247D1C099D70DE2A022697AEA1AB8AEAFF4020DEE2BC4B62C4E8BA55wBoCG" TargetMode="External"/><Relationship Id="rId64" Type="http://schemas.openxmlformats.org/officeDocument/2006/relationships/hyperlink" Target="consultantplus://offline/ref=32A32BDC235ABCDC033BDBDF293E75A85AAE4FBE4E0271682C949CA6247D1C099D70DE2A022694A4A1AB8AEAFF4020DEE2BC4B62C4E8BA55wBoCG" TargetMode="External"/><Relationship Id="rId69" Type="http://schemas.openxmlformats.org/officeDocument/2006/relationships/hyperlink" Target="consultantplus://offline/ref=32A32BDC235ABCDC033BDBDF293E75A85AAE4FBE4E0271682C949CA6247D1C099D70DE2A022694A3A5AB8AEAFF4020DEE2BC4B62C4E8BA55wBoCG" TargetMode="External"/><Relationship Id="rId113" Type="http://schemas.openxmlformats.org/officeDocument/2006/relationships/hyperlink" Target="consultantplus://offline/ref=32A32BDC235ABCDC033BDBDF293E75A85BA64FB94D0071682C949CA6247D1C099D70DE2A022796A1A0AB8AEAFF4020DEE2BC4B62C4E8BA55wBoCG" TargetMode="External"/><Relationship Id="rId118" Type="http://schemas.openxmlformats.org/officeDocument/2006/relationships/hyperlink" Target="consultantplus://offline/ref=32A32BDC235ABCDC033BDBDF293E75A85CA543B84D0B2C6224CD90A42372431E9A39D22B022697A0AEF48FFFEE182CDFFCA2497ED8EAB8w5o5G" TargetMode="External"/><Relationship Id="rId134" Type="http://schemas.openxmlformats.org/officeDocument/2006/relationships/hyperlink" Target="consultantplus://offline/ref=32A32BDC235ABCDC033BDBDF293E75A85BA64FB94D0071682C949CA6247D1C099D70DE29072DC2F6E1F5D3BABB0B2DDDFCA04B62wDo8G" TargetMode="External"/><Relationship Id="rId139" Type="http://schemas.openxmlformats.org/officeDocument/2006/relationships/theme" Target="theme/theme1.xml"/><Relationship Id="rId8" Type="http://schemas.openxmlformats.org/officeDocument/2006/relationships/hyperlink" Target="consultantplus://offline/ref=32A32BDC235ABCDC033BDBDF293E75A85DA644BD460071682C949CA6247D1C099D70DE2A022696A6A1AB8AEAFF4020DEE2BC4B62C4E8BA55wBoCG" TargetMode="External"/><Relationship Id="rId51" Type="http://schemas.openxmlformats.org/officeDocument/2006/relationships/hyperlink" Target="consultantplus://offline/ref=32A32BDC235ABCDC033BDBDF293E75A85AAE4FBE4E0271682C949CA6247D1C099D70DE2A022697AEA6AB8AEAFF4020DEE2BC4B62C4E8BA55wBoCG" TargetMode="External"/><Relationship Id="rId72" Type="http://schemas.openxmlformats.org/officeDocument/2006/relationships/hyperlink" Target="consultantplus://offline/ref=32A32BDC235ABCDC033BDBDF293E75A85DA645BD4D0571682C949CA6247D1C099D70DE2A022696A6A4AB8AEAFF4020DEE2BC4B62C4E8BA55wBoCG" TargetMode="External"/><Relationship Id="rId80" Type="http://schemas.openxmlformats.org/officeDocument/2006/relationships/hyperlink" Target="consultantplus://offline/ref=32A32BDC235ABCDC033BDBDF293E75A85AA143BD4B0271682C949CA6247D1C099D70DE2A022696A5A5AB8AEAFF4020DEE2BC4B62C4E8BA55wBoCG" TargetMode="External"/><Relationship Id="rId85" Type="http://schemas.openxmlformats.org/officeDocument/2006/relationships/hyperlink" Target="consultantplus://offline/ref=32A32BDC235ABCDC033BDBDF293E75A858A34FBB4E0171682C949CA6247D1C099D70DE2A022692A1ACAB8AEAFF4020DEE2BC4B62C4E8BA55wBoCG" TargetMode="External"/><Relationship Id="rId93" Type="http://schemas.openxmlformats.org/officeDocument/2006/relationships/hyperlink" Target="consultantplus://offline/ref=32A32BDC235ABCDC033BDBDF293E75A858A045BD490571682C949CA6247D1C099D70DE2A022696A3A7AB8AEAFF4020DEE2BC4B62C4E8BA55wBoCG" TargetMode="External"/><Relationship Id="rId98" Type="http://schemas.openxmlformats.org/officeDocument/2006/relationships/hyperlink" Target="consultantplus://offline/ref=32A32BDC235ABCDC033BDBDF293E75A85AAE4FBE4E0271682C949CA6247D1C099D70DE2A022694AEA1AB8AEAFF4020DEE2BC4B62C4E8BA55wBoCG" TargetMode="External"/><Relationship Id="rId121" Type="http://schemas.openxmlformats.org/officeDocument/2006/relationships/hyperlink" Target="consultantplus://offline/ref=32A32BDC235ABCDC033BDBDF293E75A85BA64FB94D0071682C949CA6247D1C099D70DE2A022796A5A0AB8AEAFF4020DEE2BC4B62C4E8BA55wBoCG" TargetMode="External"/><Relationship Id="rId3" Type="http://schemas.openxmlformats.org/officeDocument/2006/relationships/webSettings" Target="webSettings.xml"/><Relationship Id="rId12" Type="http://schemas.openxmlformats.org/officeDocument/2006/relationships/hyperlink" Target="consultantplus://offline/ref=32A32BDC235ABCDC033BDBDF293E75A85AAE4FBE4E0271682C949CA6247D1C099D70DE2A022696A0A7AB8AEAFF4020DEE2BC4B62C4E8BA55wBoCG" TargetMode="External"/><Relationship Id="rId17" Type="http://schemas.openxmlformats.org/officeDocument/2006/relationships/hyperlink" Target="consultantplus://offline/ref=32A32BDC235ABCDC033BDBDF293E75A85AAE4FBE4E0271682C949CA6247D1C099D70DE2A022696AFA3AB8AEAFF4020DEE2BC4B62C4E8BA55wBoCG" TargetMode="External"/><Relationship Id="rId25" Type="http://schemas.openxmlformats.org/officeDocument/2006/relationships/hyperlink" Target="consultantplus://offline/ref=32A32BDC235ABCDC033BDBDF293E75A85AAE4FBE4E0271682C949CA6247D1C099D70DE2A022697A6A5AB8AEAFF4020DEE2BC4B62C4E8BA55wBoCG" TargetMode="External"/><Relationship Id="rId33" Type="http://schemas.openxmlformats.org/officeDocument/2006/relationships/hyperlink" Target="consultantplus://offline/ref=32A32BDC235ABCDC033BDBDF293E75A85AAE4FBE4E0271682C949CA6247D1C099D70DE2A022697A3A1AB8AEAFF4020DEE2BC4B62C4E8BA55wBoCG" TargetMode="External"/><Relationship Id="rId38" Type="http://schemas.openxmlformats.org/officeDocument/2006/relationships/hyperlink" Target="consultantplus://offline/ref=32A32BDC235ABCDC033BDBDF293E75A85DA643BF490471682C949CA6247D1C099D70DE2A022696A6ACAB8AEAFF4020DEE2BC4B62C4E8BA55wBoCG" TargetMode="External"/><Relationship Id="rId46" Type="http://schemas.openxmlformats.org/officeDocument/2006/relationships/hyperlink" Target="consultantplus://offline/ref=32A32BDC235ABCDC033BDBDF293E75A85AA343B6460271682C949CA6247D1C099D70DE2A022697A1A2AB8AEAFF4020DEE2BC4B62C4E8BA55wBoCG" TargetMode="External"/><Relationship Id="rId59" Type="http://schemas.openxmlformats.org/officeDocument/2006/relationships/hyperlink" Target="consultantplus://offline/ref=32A32BDC235ABCDC033BDBDF293E75A85DA64EBE470671682C949CA6247D1C099D70DE2E03249DF3F4E48BB6BA1533DFE0BC4960D8wEo8G" TargetMode="External"/><Relationship Id="rId67" Type="http://schemas.openxmlformats.org/officeDocument/2006/relationships/hyperlink" Target="consultantplus://offline/ref=32A32BDC235ABCDC033BDBDF293E75A85DA643BF460871682C949CA6247D1C099D70DE2A022696A6A5AB8AEAFF4020DEE2BC4B62C4E8BA55wBoCG" TargetMode="External"/><Relationship Id="rId103" Type="http://schemas.openxmlformats.org/officeDocument/2006/relationships/hyperlink" Target="consultantplus://offline/ref=32A32BDC235ABCDC033BDBDF293E75A85AAE4FBE4E0271682C949CA6247D1C099D70DE2A022695A6A0AB8AEAFF4020DEE2BC4B62C4E8BA55wBoCG" TargetMode="External"/><Relationship Id="rId108" Type="http://schemas.openxmlformats.org/officeDocument/2006/relationships/hyperlink" Target="consultantplus://offline/ref=32A32BDC235ABCDC033BDBDF293E75A85AAE4FBE4E0271682C949CA6247D1C099D70DE2A022695A3A0AB8AEAFF4020DEE2BC4B62C4E8BA55wBoCG" TargetMode="External"/><Relationship Id="rId116" Type="http://schemas.openxmlformats.org/officeDocument/2006/relationships/hyperlink" Target="consultantplus://offline/ref=32A32BDC235ABCDC033BDBDF293E75A85BA64FB94D0071682C949CA6247D1C099D70DE2A022691AFA3AB8AEAFF4020DEE2BC4B62C4E8BA55wBoCG" TargetMode="External"/><Relationship Id="rId124" Type="http://schemas.openxmlformats.org/officeDocument/2006/relationships/hyperlink" Target="consultantplus://offline/ref=32A32BDC235ABCDC033BDBDF293E75A85AAE4FBE4E0271682C949CA6247D1C099D70DE2A022692A5A7AB8AEAFF4020DEE2BC4B62C4E8BA55wBoCG" TargetMode="External"/><Relationship Id="rId129" Type="http://schemas.openxmlformats.org/officeDocument/2006/relationships/hyperlink" Target="consultantplus://offline/ref=32A32BDC235ABCDC033BDBDF293E75A85AAE4FBE4E0271682C949CA6247D1C099D70DE2A022692A4A7AB8AEAFF4020DEE2BC4B62C4E8BA55wBoCG" TargetMode="External"/><Relationship Id="rId137" Type="http://schemas.openxmlformats.org/officeDocument/2006/relationships/hyperlink" Target="consultantplus://offline/ref=32A32BDC235ABCDC033BDBDF293E75A85AAE4FBF460271682C949CA6247D1C099D70DE2A022794A3A2AB8AEAFF4020DEE2BC4B62C4E8BA55wBoCG" TargetMode="External"/><Relationship Id="rId20" Type="http://schemas.openxmlformats.org/officeDocument/2006/relationships/hyperlink" Target="consultantplus://offline/ref=32A32BDC235ABCDC033BDBDF293E75A85AA046BA4A0571682C949CA6247D1C099D70DE2A022696A6A1AB8AEAFF4020DEE2BC4B62C4E8BA55wBoCG" TargetMode="External"/><Relationship Id="rId41" Type="http://schemas.openxmlformats.org/officeDocument/2006/relationships/hyperlink" Target="consultantplus://offline/ref=32A32BDC235ABCDC033BDBDF293E75A85DA643B84C0371682C949CA6247D1C099D70DE2A022696A3A2AB8AEAFF4020DEE2BC4B62C4E8BA55wBoCG" TargetMode="External"/><Relationship Id="rId54" Type="http://schemas.openxmlformats.org/officeDocument/2006/relationships/hyperlink" Target="consultantplus://offline/ref=32A32BDC235ABCDC033BDBDF293E75A85AAE4FBE4E0271682C949CA6247D1C099D70DE2A022694A7A0AB8AEAFF4020DEE2BC4B62C4E8BA55wBoCG" TargetMode="External"/><Relationship Id="rId62" Type="http://schemas.openxmlformats.org/officeDocument/2006/relationships/hyperlink" Target="consultantplus://offline/ref=32A32BDC235ABCDC033BDBDF293E75A85AAE4EBF4E0971682C949CA6247D1C099D70DE2A022694A4A4AB8AEAFF4020DEE2BC4B62C4E8BA55wBoCG" TargetMode="External"/><Relationship Id="rId70" Type="http://schemas.openxmlformats.org/officeDocument/2006/relationships/hyperlink" Target="consultantplus://offline/ref=32A32BDC235ABCDC033BDBDF293E75A85AAE4FBE4E0271682C949CA6247D1C099D70DE2A022694A3A6AB8AEAFF4020DEE2BC4B62C4E8BA55wBoCG" TargetMode="External"/><Relationship Id="rId75" Type="http://schemas.openxmlformats.org/officeDocument/2006/relationships/hyperlink" Target="consultantplus://offline/ref=32A32BDC235ABCDC033BDBDF293E75A85AAE4FBE4E0271682C949CA6247D1C099D70DE2A022694A2A2AB8AEAFF4020DEE2BC4B62C4E8BA55wBoCG" TargetMode="External"/><Relationship Id="rId83" Type="http://schemas.openxmlformats.org/officeDocument/2006/relationships/hyperlink" Target="consultantplus://offline/ref=32A32BDC235ABCDC033BDBDF293E75A85AAE4FBE4E0271682C949CA6247D1C099D70DE2A022694A0ADAB8AEAFF4020DEE2BC4B62C4E8BA55wBoCG" TargetMode="External"/><Relationship Id="rId88" Type="http://schemas.openxmlformats.org/officeDocument/2006/relationships/hyperlink" Target="consultantplus://offline/ref=32A32BDC235ABCDC033BDBDF293E75A85AAE4FBE4E0271682C949CA6247D1C099D70DE2A022694AFA1AB8AEAFF4020DEE2BC4B62C4E8BA55wBoCG" TargetMode="External"/><Relationship Id="rId91" Type="http://schemas.openxmlformats.org/officeDocument/2006/relationships/hyperlink" Target="consultantplus://offline/ref=32A32BDC235ABCDC033BDBDF293E75A85AA446B64B0471682C949CA6247D1C099D70DE2A022294A2A2AB8AEAFF4020DEE2BC4B62C4E8BA55wBoCG" TargetMode="External"/><Relationship Id="rId96" Type="http://schemas.openxmlformats.org/officeDocument/2006/relationships/hyperlink" Target="consultantplus://offline/ref=32A32BDC235ABCDC033BDBDF293E75A85DA642BC470671682C949CA6247D1C099D70DE2A022696A5A6AB8AEAFF4020DEE2BC4B62C4E8BA55wBoCG" TargetMode="External"/><Relationship Id="rId111" Type="http://schemas.openxmlformats.org/officeDocument/2006/relationships/hyperlink" Target="consultantplus://offline/ref=32A32BDC235ABCDC033BDBDF293E75A85AAF41BA4E0571682C949CA6247D1C099D70DE2A022697A7A5AB8AEAFF4020DEE2BC4B62C4E8BA55wBoCG" TargetMode="External"/><Relationship Id="rId132" Type="http://schemas.openxmlformats.org/officeDocument/2006/relationships/hyperlink" Target="consultantplus://offline/ref=32A32BDC235ABCDC033BDBDF293E75A85BA64FB94D0071682C949CA6247D1C099D70DE2A032DC2F6E1F5D3BABB0B2DDDFCA04B62wDo8G" TargetMode="External"/><Relationship Id="rId1" Type="http://schemas.openxmlformats.org/officeDocument/2006/relationships/styles" Target="styles.xml"/><Relationship Id="rId6" Type="http://schemas.openxmlformats.org/officeDocument/2006/relationships/hyperlink" Target="consultantplus://offline/ref=32A32BDC235ABCDC033BDBDF293E75A858AE44BD490371682C949CA6247D1C098F708626032688A7A7BEDCBBB9w1o7G" TargetMode="External"/><Relationship Id="rId15" Type="http://schemas.openxmlformats.org/officeDocument/2006/relationships/hyperlink" Target="consultantplus://offline/ref=32A32BDC235ABCDC033BDBDF293E75A85DA643BF490471682C949CA6247D1C099D70DE2A022696A6ACAB8AEAFF4020DEE2BC4B62C4E8BA55wBoCG" TargetMode="External"/><Relationship Id="rId23" Type="http://schemas.openxmlformats.org/officeDocument/2006/relationships/hyperlink" Target="consultantplus://offline/ref=32A32BDC235ABCDC033BDBDF293E75A858A34FBE470871682C949CA6247D1C099D70DE2A022696A6A7AB8AEAFF4020DEE2BC4B62C4E8BA55wBoCG" TargetMode="External"/><Relationship Id="rId28" Type="http://schemas.openxmlformats.org/officeDocument/2006/relationships/hyperlink" Target="consultantplus://offline/ref=32A32BDC235ABCDC033BDBDF293E75A85AAE4FBE4E0271682C949CA6247D1C099D70DE2A022697A5A4AB8AEAFF4020DEE2BC4B62C4E8BA55wBoCG" TargetMode="External"/><Relationship Id="rId36" Type="http://schemas.openxmlformats.org/officeDocument/2006/relationships/hyperlink" Target="consultantplus://offline/ref=32A32BDC235ABCDC033BDBDF293E75A85AAE4EBF4E0971682C949CA6247D1C099D70DE2A022694A4A4AB8AEAFF4020DEE2BC4B62C4E8BA55wBoCG" TargetMode="External"/><Relationship Id="rId49" Type="http://schemas.openxmlformats.org/officeDocument/2006/relationships/hyperlink" Target="consultantplus://offline/ref=32A32BDC235ABCDC033BDBDF293E75A85DA644B9460771682C949CA6247D1C099D70DE2A022696A7A2AB8AEAFF4020DEE2BC4B62C4E8BA55wBoCG" TargetMode="External"/><Relationship Id="rId57" Type="http://schemas.openxmlformats.org/officeDocument/2006/relationships/hyperlink" Target="consultantplus://offline/ref=32A32BDC235ABCDC033BDBDF293E75A85AA343B6460271682C949CA6247D1C099D70DE2A022697A0A7AB8AEAFF4020DEE2BC4B62C4E8BA55wBoCG" TargetMode="External"/><Relationship Id="rId106" Type="http://schemas.openxmlformats.org/officeDocument/2006/relationships/hyperlink" Target="consultantplus://offline/ref=32A32BDC235ABCDC033BDBDF293E75A85DA643B84C0371682C949CA6247D1C099D70DE2A022696A3A3AB8AEAFF4020DEE2BC4B62C4E8BA55wBoCG" TargetMode="External"/><Relationship Id="rId114" Type="http://schemas.openxmlformats.org/officeDocument/2006/relationships/hyperlink" Target="consultantplus://offline/ref=32A32BDC235ABCDC033BDBDF293E75A85AAE4FBE4E0271682C949CA6247D1C099D70DE2A022695AFA5AB8AEAFF4020DEE2BC4B62C4E8BA55wBoCG" TargetMode="External"/><Relationship Id="rId119" Type="http://schemas.openxmlformats.org/officeDocument/2006/relationships/hyperlink" Target="consultantplus://offline/ref=32A32BDC235ABCDC033BDBDF293E75A85CA441BD460B2C6224CD90A42372431E9A39D22B022697A4AEF48FFFEE182CDFFCA2497ED8EAB8w5o5G" TargetMode="External"/><Relationship Id="rId127" Type="http://schemas.openxmlformats.org/officeDocument/2006/relationships/hyperlink" Target="consultantplus://offline/ref=32A32BDC235ABCDC033BDBDF293E75A85BA64FB94D0071682C949CA6247D1C099D70DE2A022696A0ACAB8AEAFF4020DEE2BC4B62C4E8BA55wBoCG" TargetMode="External"/><Relationship Id="rId10" Type="http://schemas.openxmlformats.org/officeDocument/2006/relationships/hyperlink" Target="consultantplus://offline/ref=32A32BDC235ABCDC033BDBDF293E75A85AAE4FBF460271682C949CA6247D1C099D70DE2A022490A1A4AB8AEAFF4020DEE2BC4B62C4E8BA55wBoCG" TargetMode="External"/><Relationship Id="rId31" Type="http://schemas.openxmlformats.org/officeDocument/2006/relationships/hyperlink" Target="consultantplus://offline/ref=32A32BDC235ABCDC033BDBDF293E75A85AAE4FBE4E0271682C949CA6247D1C099D70DE2A022697A4ADAB8AEAFF4020DEE2BC4B62C4E8BA55wBoCG" TargetMode="External"/><Relationship Id="rId44" Type="http://schemas.openxmlformats.org/officeDocument/2006/relationships/hyperlink" Target="consultantplus://offline/ref=32A32BDC235ABCDC033BDBDF293E75A85DA644BD4F0771682C949CA6247D1C099D70DE2A022696A6A5AB8AEAFF4020DEE2BC4B62C4E8BA55wBoCG" TargetMode="External"/><Relationship Id="rId52" Type="http://schemas.openxmlformats.org/officeDocument/2006/relationships/hyperlink" Target="consultantplus://offline/ref=32A32BDC235ABCDC033BDBDF293E75A85DA643BF490471682C949CA6247D1C099D70DE2A022696A6ACAB8AEAFF4020DEE2BC4B62C4E8BA55wBoCG" TargetMode="External"/><Relationship Id="rId60" Type="http://schemas.openxmlformats.org/officeDocument/2006/relationships/hyperlink" Target="consultantplus://offline/ref=32A32BDC235ABCDC033BDBDF293E75A85DA64EBE470671682C949CA6247D1C099D70DE2E04259DF3F4E48BB6BA1533DFE0BC4960D8wEo8G" TargetMode="External"/><Relationship Id="rId65" Type="http://schemas.openxmlformats.org/officeDocument/2006/relationships/hyperlink" Target="consultantplus://offline/ref=32A32BDC235ABCDC033BDBDF293E75A85AA343B6460271682C949CA6247D1C099D70DE2A022697A1A2AB8AEAFF4020DEE2BC4B62C4E8BA55wBoCG" TargetMode="External"/><Relationship Id="rId73" Type="http://schemas.openxmlformats.org/officeDocument/2006/relationships/hyperlink" Target="consultantplus://offline/ref=32A32BDC235ABCDC033BDBDF293E75A85AAE4FBE4E0271682C949CA6247D1C099D70DE2A022694A2A5AB8AEAFF4020DEE2BC4B62C4E8BA55wBoCG" TargetMode="External"/><Relationship Id="rId78" Type="http://schemas.openxmlformats.org/officeDocument/2006/relationships/hyperlink" Target="consultantplus://offline/ref=32A32BDC235ABCDC033BDBDF293E75A85AAE4FBF460271682C949CA6247D1C099D70DE2A022492A0A2AB8AEAFF4020DEE2BC4B62C4E8BA55wBoCG" TargetMode="External"/><Relationship Id="rId81" Type="http://schemas.openxmlformats.org/officeDocument/2006/relationships/hyperlink" Target="consultantplus://offline/ref=32A32BDC235ABCDC033BDBDF293E75A85CAE41B94D0B2C6224CD90A42372431E9A39D22B022696A3AEF48FFFEE182CDFFCA2497ED8EAB8w5o5G" TargetMode="External"/><Relationship Id="rId86" Type="http://schemas.openxmlformats.org/officeDocument/2006/relationships/hyperlink" Target="consultantplus://offline/ref=32A32BDC235ABCDC033BDBDF293E75A85AAE4FBE4E0271682C949CA6247D1C099D70DE2A022692A3A3AB8AEAFF4020DEE2BC4B62C4E8BA55wBoCG" TargetMode="External"/><Relationship Id="rId94" Type="http://schemas.openxmlformats.org/officeDocument/2006/relationships/hyperlink" Target="consultantplus://offline/ref=32A32BDC235ABCDC033BDBDF293E75A85AAE4FBE4E0271682C949CA6247D1C099D70DE2A022694AFACAB8AEAFF4020DEE2BC4B62C4E8BA55wBoCG" TargetMode="External"/><Relationship Id="rId99" Type="http://schemas.openxmlformats.org/officeDocument/2006/relationships/hyperlink" Target="consultantplus://offline/ref=32A32BDC235ABCDC033BDBDF293E75A85AAE4FBF460271682C949CA6247D1C099D70DE2A022695AFA5AB8AEAFF4020DEE2BC4B62C4E8BA55wBoCG" TargetMode="External"/><Relationship Id="rId101" Type="http://schemas.openxmlformats.org/officeDocument/2006/relationships/hyperlink" Target="consultantplus://offline/ref=32A32BDC235ABCDC033BDBDF293E75A85DA644BD460071682C949CA6247D1C099D70DE2A022696A6A1AB8AEAFF4020DEE2BC4B62C4E8BA55wBoCG" TargetMode="External"/><Relationship Id="rId122" Type="http://schemas.openxmlformats.org/officeDocument/2006/relationships/hyperlink" Target="consultantplus://offline/ref=32A32BDC235ABCDC033BDBDF293E75A85AAE4FBE4E0271682C949CA6247D1C099D70DE2A022692A6A7AB8AEAFF4020DEE2BC4B62C4E8BA55wBoCG" TargetMode="External"/><Relationship Id="rId130" Type="http://schemas.openxmlformats.org/officeDocument/2006/relationships/hyperlink" Target="consultantplus://offline/ref=32A32BDC235ABCDC033BDBDF293E75A85BA64FB94D0071682C949CA6247D1C099D70DE2A022797A5A7AB8AEAFF4020DEE2BC4B62C4E8BA55wBoCG" TargetMode="External"/><Relationship Id="rId135" Type="http://schemas.openxmlformats.org/officeDocument/2006/relationships/hyperlink" Target="consultantplus://offline/ref=32A32BDC235ABCDC033BDBDF293E75A85AAE4FBE4E0271682C949CA6247D1C099D70DE2A022692A4A2AB8AEAFF4020DEE2BC4B62C4E8BA55wBoCG" TargetMode="External"/><Relationship Id="rId4" Type="http://schemas.openxmlformats.org/officeDocument/2006/relationships/hyperlink" Target="consultantplus://offline/ref=32A32BDC235ABCDC033BDBDF293E75A85AAE4FBE4E0271682C949CA6247D1C099D70DE2A022696A5A7AB8AEAFF4020DEE2BC4B62C4E8BA55wBoCG" TargetMode="External"/><Relationship Id="rId9" Type="http://schemas.openxmlformats.org/officeDocument/2006/relationships/hyperlink" Target="consultantplus://offline/ref=32A32BDC235ABCDC033BDBDF293E75A85AAE4FBE4E0271682C949CA6247D1C099D70DE2A022696A3A3AB8AEAFF4020DEE2BC4B62C4E8BA55wBoCG" TargetMode="External"/><Relationship Id="rId13" Type="http://schemas.openxmlformats.org/officeDocument/2006/relationships/hyperlink" Target="consultantplus://offline/ref=32A32BDC235ABCDC033BDBDF293E75A85AAE4FBE4E0271682C949CA6247D1C099D70DE2A022696A0ADAB8AEAFF4020DEE2BC4B62C4E8BA55wBoCG" TargetMode="External"/><Relationship Id="rId18" Type="http://schemas.openxmlformats.org/officeDocument/2006/relationships/hyperlink" Target="consultantplus://offline/ref=32A32BDC235ABCDC033BDBDF293E75A85DA644BD460071682C949CA6247D1C099D70DE2A022696A6A1AB8AEAFF4020DEE2BC4B62C4E8BA55wBoCG" TargetMode="External"/><Relationship Id="rId39" Type="http://schemas.openxmlformats.org/officeDocument/2006/relationships/hyperlink" Target="consultantplus://offline/ref=32A32BDC235ABCDC033BDBDF293E75A85AAE41BF4D0871682C949CA6247D1C099D70DE2A022697A2A2AB8AEAFF4020DEE2BC4B62C4E8BA55wBoCG" TargetMode="External"/><Relationship Id="rId109" Type="http://schemas.openxmlformats.org/officeDocument/2006/relationships/hyperlink" Target="consultantplus://offline/ref=32A32BDC235ABCDC033BDBDF293E75A85BA64FB94D0071682C949CA6247D1C099D70DE2A022696A6A0AB8AEAFF4020DEE2BC4B62C4E8BA55wBoCG" TargetMode="External"/><Relationship Id="rId34" Type="http://schemas.openxmlformats.org/officeDocument/2006/relationships/hyperlink" Target="consultantplus://offline/ref=32A32BDC235ABCDC033BDBDF293E75A85AAE4FBE4E0271682C949CA6247D1C099D70DE2A022697A3A3AB8AEAFF4020DEE2BC4B62C4E8BA55wBoCG" TargetMode="External"/><Relationship Id="rId50" Type="http://schemas.openxmlformats.org/officeDocument/2006/relationships/hyperlink" Target="consultantplus://offline/ref=32A32BDC235ABCDC033BDBDF293E75A85AAE4FBE4E0271682C949CA6247D1C099D70DE2A022697AFADAB8AEAFF4020DEE2BC4B62C4E8BA55wBoCG" TargetMode="External"/><Relationship Id="rId55" Type="http://schemas.openxmlformats.org/officeDocument/2006/relationships/hyperlink" Target="consultantplus://offline/ref=32A32BDC235ABCDC033BDBDF293E75A85DA643B84C0371682C949CA6247D1C099D70DE2A022696A3A2AB8AEAFF4020DEE2BC4B62C4E8BA55wBoCG" TargetMode="External"/><Relationship Id="rId76" Type="http://schemas.openxmlformats.org/officeDocument/2006/relationships/hyperlink" Target="consultantplus://offline/ref=32A32BDC235ABCDC033BDBDF293E75A85AAE4FBE4E0271682C949CA6247D1C099D70DE2A022694A2ADAB8AEAFF4020DEE2BC4B62C4E8BA55wBoCG" TargetMode="External"/><Relationship Id="rId97" Type="http://schemas.openxmlformats.org/officeDocument/2006/relationships/hyperlink" Target="consultantplus://offline/ref=32A32BDC235ABCDC033BDBDF293E75A858A34FBE460571682C949CA6247D1C099D70DE2A022696A6A5AB8AEAFF4020DEE2BC4B62C4E8BA55wBoCG" TargetMode="External"/><Relationship Id="rId104" Type="http://schemas.openxmlformats.org/officeDocument/2006/relationships/hyperlink" Target="consultantplus://offline/ref=32A32BDC235ABCDC033BDBDF293E75A85DA641BD480271682C949CA6247D1C099D70DE2A022696A6A5AB8AEAFF4020DEE2BC4B62C4E8BA55wBoCG" TargetMode="External"/><Relationship Id="rId120" Type="http://schemas.openxmlformats.org/officeDocument/2006/relationships/hyperlink" Target="consultantplus://offline/ref=32A32BDC235ABCDC033BDBDF293E75A851A34EB74A0B2C6224CD90A42372430C9A61DE2A023896A5BBA2DEB9wBo9G" TargetMode="External"/><Relationship Id="rId125" Type="http://schemas.openxmlformats.org/officeDocument/2006/relationships/hyperlink" Target="consultantplus://offline/ref=32A32BDC235ABCDC033BDBDF293E75A85CA543B84D0B2C6224CD90A42372431E9A39D22B022697A0AEF48FFFEE182CDFFCA2497ED8EAB8w5o5G" TargetMode="External"/><Relationship Id="rId7" Type="http://schemas.openxmlformats.org/officeDocument/2006/relationships/hyperlink" Target="consultantplus://offline/ref=32A32BDC235ABCDC033BDBDF293E75A85AAE4FBE4E0271682C949CA6247D1C099D70DE2A022696A4ADAB8AEAFF4020DEE2BC4B62C4E8BA55wBoCG" TargetMode="External"/><Relationship Id="rId71" Type="http://schemas.openxmlformats.org/officeDocument/2006/relationships/hyperlink" Target="consultantplus://offline/ref=32A32BDC235ABCDC033BDBDF293E75A85AAE4FBE4E0271682C949CA6247D1C099D70DE2A022694A3A0AB8AEAFF4020DEE2BC4B62C4E8BA55wBoCG" TargetMode="External"/><Relationship Id="rId92" Type="http://schemas.openxmlformats.org/officeDocument/2006/relationships/hyperlink" Target="consultantplus://offline/ref=32A32BDC235ABCDC033BDBDF293E75A85AA446B64B0471682C949CA6247D1C099D70DE2A022696A6A0AB8AEAFF4020DEE2BC4B62C4E8BA55wBoCG" TargetMode="External"/><Relationship Id="rId2" Type="http://schemas.openxmlformats.org/officeDocument/2006/relationships/settings" Target="settings.xml"/><Relationship Id="rId29" Type="http://schemas.openxmlformats.org/officeDocument/2006/relationships/hyperlink" Target="consultantplus://offline/ref=32A32BDC235ABCDC033BDBDF293E75A85DA645B74E0171682C949CA6247D1C099D70DE2A022696A6A0AB8AEAFF4020DEE2BC4B62C4E8BA55wBoCG" TargetMode="External"/><Relationship Id="rId24" Type="http://schemas.openxmlformats.org/officeDocument/2006/relationships/hyperlink" Target="consultantplus://offline/ref=32A32BDC235ABCDC033BDBDF293E75A85AAE4FBE4E0271682C949CA6247D1C099D70DE2A022697A7A7AB8AEAFF4020DEE2BC4B62C4E8BA55wBoCG" TargetMode="External"/><Relationship Id="rId40" Type="http://schemas.openxmlformats.org/officeDocument/2006/relationships/hyperlink" Target="consultantplus://offline/ref=32A32BDC235ABCDC033BDBDF293E75A85AAE45BB480771682C949CA6247D1C099D70DE2A022695A3A6AB8AEAFF4020DEE2BC4B62C4E8BA55wBoCG" TargetMode="External"/><Relationship Id="rId45" Type="http://schemas.openxmlformats.org/officeDocument/2006/relationships/hyperlink" Target="consultantplus://offline/ref=32A32BDC235ABCDC033BDBDF293E75A85AAE4FBE4E0271682C949CA6247D1C099D70DE2A022697A0ACAB8AEAFF4020DEE2BC4B62C4E8BA55wBoCG" TargetMode="External"/><Relationship Id="rId66" Type="http://schemas.openxmlformats.org/officeDocument/2006/relationships/hyperlink" Target="consultantplus://offline/ref=32A32BDC235ABCDC033BDBDF293E75A85DA645BD4D0471682C949CA6247D1C099D70DE2A022696A6A7AB8AEAFF4020DEE2BC4B62C4E8BA55wBoCG" TargetMode="External"/><Relationship Id="rId87" Type="http://schemas.openxmlformats.org/officeDocument/2006/relationships/hyperlink" Target="consultantplus://offline/ref=32A32BDC235ABCDC033BDBDF293E75A85DA643BC4F0071682C949CA6247D1C099D70DE2A022696A6A2AB8AEAFF4020DEE2BC4B62C4E8BA55wBoCG" TargetMode="External"/><Relationship Id="rId110" Type="http://schemas.openxmlformats.org/officeDocument/2006/relationships/hyperlink" Target="consultantplus://offline/ref=32A32BDC235ABCDC033BDBDF293E75A85BA64FB94D0071682C949CA6247D1C099D70DE2A022696A6A0AB8AEAFF4020DEE2BC4B62C4E8BA55wBoCG" TargetMode="External"/><Relationship Id="rId115" Type="http://schemas.openxmlformats.org/officeDocument/2006/relationships/hyperlink" Target="consultantplus://offline/ref=32A32BDC235ABCDC033BDBDF293E75A85AAE4FBE4E0271682C949CA6247D1C099D70DE2A022695AFA1AB8AEAFF4020DEE2BC4B62C4E8BA55wBoCG" TargetMode="External"/><Relationship Id="rId131" Type="http://schemas.openxmlformats.org/officeDocument/2006/relationships/hyperlink" Target="consultantplus://offline/ref=32A32BDC235ABCDC033BDBDF293E75A85BA64FB94D0071682C949CA6247D1C099D70DE2A022796A7A5AB8AEAFF4020DEE2BC4B62C4E8BA55wBoCG" TargetMode="External"/><Relationship Id="rId136" Type="http://schemas.openxmlformats.org/officeDocument/2006/relationships/hyperlink" Target="consultantplus://offline/ref=32A32BDC235ABCDC033BDBDF293E75A85DA645B64C0771682C949CA6247D1C099D70DE29052DC2F6E1F5D3BABB0B2DDDFCA04B62wDo8G" TargetMode="External"/><Relationship Id="rId61" Type="http://schemas.openxmlformats.org/officeDocument/2006/relationships/hyperlink" Target="consultantplus://offline/ref=32A32BDC235ABCDC033BDBDF293E75A85AAE4FBF460271682C949CA6247D1C099D70DE2C01279DF3F4E48BB6BA1533DFE0BC4960D8wEo8G" TargetMode="External"/><Relationship Id="rId82" Type="http://schemas.openxmlformats.org/officeDocument/2006/relationships/hyperlink" Target="consultantplus://offline/ref=32A32BDC235ABCDC033BDBDF293E75A858A242BD4A0671682C949CA6247D1C099D70DE2A022696A6A5AB8AEAFF4020DEE2BC4B62C4E8BA55wBoCG" TargetMode="External"/><Relationship Id="rId19" Type="http://schemas.openxmlformats.org/officeDocument/2006/relationships/hyperlink" Target="consultantplus://offline/ref=32A32BDC235ABCDC033BDBDF293E75A85DA647BD4B0071682C949CA6247D1C099D70DE2A022696A6A5AB8AEAFF4020DEE2BC4B62C4E8BA55wBoCG" TargetMode="External"/><Relationship Id="rId14" Type="http://schemas.openxmlformats.org/officeDocument/2006/relationships/hyperlink" Target="consultantplus://offline/ref=32A32BDC235ABCDC033BDBDF293E75A858A040B94D0671682C949CA6247D1C099D70DE2A022696A7ACAB8AEAFF4020DEE2BC4B62C4E8BA55wBoCG" TargetMode="External"/><Relationship Id="rId30" Type="http://schemas.openxmlformats.org/officeDocument/2006/relationships/hyperlink" Target="consultantplus://offline/ref=32A32BDC235ABCDC033BDBDF293E75A85DA645B74E0371682C949CA6247D1C099D70DE2A022696A7A3AB8AEAFF4020DEE2BC4B62C4E8BA55wBoCG" TargetMode="External"/><Relationship Id="rId35" Type="http://schemas.openxmlformats.org/officeDocument/2006/relationships/hyperlink" Target="consultantplus://offline/ref=32A32BDC235ABCDC033BDBDF293E75A85DA644BD460071682C949CA6247D1C099D70DE2A022696A6A1AB8AEAFF4020DEE2BC4B62C4E8BA55wBoCG" TargetMode="External"/><Relationship Id="rId56" Type="http://schemas.openxmlformats.org/officeDocument/2006/relationships/hyperlink" Target="consultantplus://offline/ref=32A32BDC235ABCDC033BDBDF293E75A85AAE4EBF4E0971682C949CA6247D1C099D70DE2A022694A4A4AB8AEAFF4020DEE2BC4B62C4E8BA55wBoCG" TargetMode="External"/><Relationship Id="rId77" Type="http://schemas.openxmlformats.org/officeDocument/2006/relationships/hyperlink" Target="consultantplus://offline/ref=32A32BDC235ABCDC033BDBDF293E75A85AAE4FBE4E0271682C949CA6247D1C099D70DE2A022694A1ADAB8AEAFF4020DEE2BC4B62C4E8BA55wBoCG" TargetMode="External"/><Relationship Id="rId100" Type="http://schemas.openxmlformats.org/officeDocument/2006/relationships/hyperlink" Target="consultantplus://offline/ref=32A32BDC235ABCDC033BDBDF293E75A85AAE4FBE4E0271682C949CA6247D1C099D70DE2A022695A7A2AB8AEAFF4020DEE2BC4B62C4E8BA55wBoCG" TargetMode="External"/><Relationship Id="rId105" Type="http://schemas.openxmlformats.org/officeDocument/2006/relationships/hyperlink" Target="consultantplus://offline/ref=32A32BDC235ABCDC033BDBDF293E75A85AAE4FBE4E0271682C949CA6247D1C099D70DE2A022695A5A4AB8AEAFF4020DEE2BC4B62C4E8BA55wBoCG" TargetMode="External"/><Relationship Id="rId126" Type="http://schemas.openxmlformats.org/officeDocument/2006/relationships/hyperlink" Target="consultantplus://offline/ref=32A32BDC235ABCDC033BDBDF293E75A85AA04FB64A0071682C949CA6247D1C099D70DE2A022696A6A4AB8AEAFF4020DEE2BC4B62C4E8BA55wBo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38</Pages>
  <Words>19743</Words>
  <Characters>112540</Characters>
  <Application>Microsoft Office Word</Application>
  <DocSecurity>0</DocSecurity>
  <Lines>937</Lines>
  <Paragraphs>264</Paragraphs>
  <ScaleCrop>false</ScaleCrop>
  <Company/>
  <LinksUpToDate>false</LinksUpToDate>
  <CharactersWithSpaces>132019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creator>
  <cp:lastModifiedBy>3</cp:lastModifiedBy>
  <cp:revision>1</cp:revision>
  <dcterms:created xsi:type="dcterms:W3CDTF">2022-02-10T06:40:00Z</dcterms:created>
  <dcterms:modified xsi:type="dcterms:W3CDTF">2022-02-10T06:42:00Z</dcterms:modified>
</cp:coreProperties>
</file>